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9C58F" w14:textId="1CCAF4F4" w:rsidR="004A2856" w:rsidRPr="004A2856" w:rsidRDefault="0011374A" w:rsidP="00D01B52">
      <w:pPr>
        <w:spacing w:beforeLines="100" w:before="312" w:afterLines="50" w:after="156"/>
        <w:jc w:val="center"/>
        <w:rPr>
          <w:rFonts w:asciiTheme="majorEastAsia" w:eastAsiaTheme="majorEastAsia" w:hAnsiTheme="majorEastAsia" w:hint="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细菌</w:t>
      </w:r>
      <w:r w:rsidR="006E133C" w:rsidRPr="00B40C56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基因组D</w:t>
      </w:r>
      <w:r w:rsidR="006E133C" w:rsidRPr="00B40C56">
        <w:rPr>
          <w:rFonts w:asciiTheme="majorEastAsia" w:eastAsiaTheme="majorEastAsia" w:hAnsiTheme="majorEastAsia"/>
          <w:b/>
          <w:bCs/>
          <w:color w:val="002060"/>
          <w:sz w:val="44"/>
          <w:szCs w:val="44"/>
        </w:rPr>
        <w:t>NA</w:t>
      </w:r>
      <w:r w:rsidR="006E133C" w:rsidRPr="00B40C56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纯化试剂盒</w:t>
      </w:r>
    </w:p>
    <w:p w14:paraId="42D81760" w14:textId="77777777" w:rsidR="00FE54BF" w:rsidRDefault="00CA6E8B" w:rsidP="00C24744">
      <w:pPr>
        <w:jc w:val="center"/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</w:pPr>
      <w:r w:rsidRPr="00AA0968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>离心柱型</w:t>
      </w:r>
    </w:p>
    <w:p w14:paraId="59ACFA48" w14:textId="49811916" w:rsidR="00F464EF" w:rsidRDefault="00CA6E8B" w:rsidP="00C247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5D67">
        <w:rPr>
          <w:rFonts w:ascii="Times New Roman" w:hAnsi="Times New Roman" w:cs="Times New Roman" w:hint="eastAsia"/>
          <w:b/>
          <w:bCs/>
          <w:sz w:val="24"/>
          <w:szCs w:val="24"/>
        </w:rPr>
        <w:t>目录号：</w:t>
      </w:r>
      <w:r w:rsidR="00EB78AF">
        <w:rPr>
          <w:rFonts w:ascii="Times New Roman" w:hAnsi="Times New Roman" w:cs="Times New Roman"/>
          <w:b/>
          <w:bCs/>
          <w:sz w:val="24"/>
          <w:szCs w:val="24"/>
        </w:rPr>
        <w:t>GF</w:t>
      </w:r>
      <w:r w:rsidR="00245BDB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F1365E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11374A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</w:p>
    <w:p w14:paraId="0F15443C" w14:textId="335417F5" w:rsidR="00FC6AAD" w:rsidRPr="00FC6AAD" w:rsidRDefault="00FC6AAD" w:rsidP="00FC6AAD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产</w:t>
      </w:r>
      <w:r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品内容</w:t>
      </w:r>
    </w:p>
    <w:tbl>
      <w:tblPr>
        <w:tblW w:w="8642" w:type="dxa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4106"/>
        <w:gridCol w:w="4536"/>
      </w:tblGrid>
      <w:tr w:rsidR="00245BDB" w:rsidRPr="00FF238E" w14:paraId="27402078" w14:textId="77777777" w:rsidTr="009454C8">
        <w:trPr>
          <w:trHeight w:hRule="exact" w:val="397"/>
          <w:jc w:val="center"/>
        </w:trPr>
        <w:tc>
          <w:tcPr>
            <w:tcW w:w="4106" w:type="dxa"/>
            <w:shd w:val="clear" w:color="auto" w:fill="FBD4B4" w:themeFill="accent6" w:themeFillTint="66"/>
            <w:noWrap/>
            <w:vAlign w:val="center"/>
            <w:hideMark/>
          </w:tcPr>
          <w:p w14:paraId="25D9917C" w14:textId="77777777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产品组成</w:t>
            </w:r>
          </w:p>
        </w:tc>
        <w:tc>
          <w:tcPr>
            <w:tcW w:w="4536" w:type="dxa"/>
            <w:shd w:val="clear" w:color="auto" w:fill="FBD4B4" w:themeFill="accent6" w:themeFillTint="66"/>
            <w:vAlign w:val="center"/>
            <w:hideMark/>
          </w:tcPr>
          <w:p w14:paraId="26AF00EA" w14:textId="7ADAD526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FC5D7E"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</w:t>
            </w:r>
            <w:r w:rsidR="0011374A"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 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 (100 preps)</w:t>
            </w:r>
          </w:p>
        </w:tc>
      </w:tr>
      <w:tr w:rsidR="00245BDB" w:rsidRPr="00FF238E" w14:paraId="258109E2" w14:textId="77777777" w:rsidTr="009454C8">
        <w:trPr>
          <w:trHeight w:hRule="exact" w:val="397"/>
          <w:jc w:val="center"/>
        </w:trPr>
        <w:tc>
          <w:tcPr>
            <w:tcW w:w="4106" w:type="dxa"/>
            <w:noWrap/>
            <w:vAlign w:val="center"/>
            <w:hideMark/>
          </w:tcPr>
          <w:p w14:paraId="4E5D57B6" w14:textId="197C2759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 (Buffer GA)</w:t>
            </w:r>
          </w:p>
        </w:tc>
        <w:tc>
          <w:tcPr>
            <w:tcW w:w="4536" w:type="dxa"/>
            <w:noWrap/>
            <w:vAlign w:val="center"/>
            <w:hideMark/>
          </w:tcPr>
          <w:p w14:paraId="6DFAAEF7" w14:textId="6B75D3EF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245BDB" w:rsidRPr="00FF238E" w14:paraId="06CBA336" w14:textId="77777777" w:rsidTr="009454C8">
        <w:trPr>
          <w:trHeight w:hRule="exact" w:val="397"/>
          <w:jc w:val="center"/>
        </w:trPr>
        <w:tc>
          <w:tcPr>
            <w:tcW w:w="4106" w:type="dxa"/>
            <w:noWrap/>
            <w:vAlign w:val="center"/>
          </w:tcPr>
          <w:p w14:paraId="35249F55" w14:textId="4AFE3867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BG (Buffer BG)</w:t>
            </w:r>
          </w:p>
        </w:tc>
        <w:tc>
          <w:tcPr>
            <w:tcW w:w="4536" w:type="dxa"/>
            <w:noWrap/>
            <w:vAlign w:val="center"/>
          </w:tcPr>
          <w:p w14:paraId="590145F0" w14:textId="7BF637CB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ml</w:t>
            </w:r>
          </w:p>
        </w:tc>
      </w:tr>
      <w:tr w:rsidR="00245BDB" w:rsidRPr="00FF238E" w14:paraId="5D497BD7" w14:textId="77777777" w:rsidTr="009454C8">
        <w:trPr>
          <w:trHeight w:hRule="exact" w:val="397"/>
          <w:jc w:val="center"/>
        </w:trPr>
        <w:tc>
          <w:tcPr>
            <w:tcW w:w="4106" w:type="dxa"/>
            <w:noWrap/>
            <w:vAlign w:val="center"/>
          </w:tcPr>
          <w:p w14:paraId="43395A73" w14:textId="15C6B4AB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蛋白酶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 (20mg/ml)</w:t>
            </w:r>
          </w:p>
        </w:tc>
        <w:tc>
          <w:tcPr>
            <w:tcW w:w="4536" w:type="dxa"/>
            <w:noWrap/>
            <w:vAlign w:val="center"/>
          </w:tcPr>
          <w:p w14:paraId="0A4FD6C1" w14:textId="3D3AFBB5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</w:t>
            </w:r>
            <w:r w:rsidR="00B34CB4"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ml*2</w:t>
            </w:r>
          </w:p>
        </w:tc>
      </w:tr>
      <w:tr w:rsidR="00245BDB" w:rsidRPr="00FF238E" w14:paraId="122D52A6" w14:textId="77777777" w:rsidTr="009454C8">
        <w:trPr>
          <w:trHeight w:hRule="exact" w:val="397"/>
          <w:jc w:val="center"/>
        </w:trPr>
        <w:tc>
          <w:tcPr>
            <w:tcW w:w="4106" w:type="dxa"/>
            <w:noWrap/>
            <w:vAlign w:val="center"/>
            <w:hideMark/>
          </w:tcPr>
          <w:p w14:paraId="2E7F7DF3" w14:textId="6FAD3F1C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漂洗液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PW (Buffer PW)</w:t>
            </w:r>
          </w:p>
        </w:tc>
        <w:tc>
          <w:tcPr>
            <w:tcW w:w="4536" w:type="dxa"/>
            <w:vAlign w:val="center"/>
            <w:hideMark/>
          </w:tcPr>
          <w:p w14:paraId="6C0FA82B" w14:textId="5A66A0FB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（使用前请先加入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 ml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</w:tr>
      <w:tr w:rsidR="00245BDB" w:rsidRPr="00FF238E" w14:paraId="1342A5EE" w14:textId="77777777" w:rsidTr="009454C8">
        <w:trPr>
          <w:trHeight w:hRule="exact" w:val="397"/>
          <w:jc w:val="center"/>
        </w:trPr>
        <w:tc>
          <w:tcPr>
            <w:tcW w:w="4106" w:type="dxa"/>
            <w:noWrap/>
            <w:vAlign w:val="center"/>
            <w:hideMark/>
          </w:tcPr>
          <w:p w14:paraId="6FC85FCD" w14:textId="42AC8669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洗脱缓冲液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 (Buffer TB)</w:t>
            </w:r>
          </w:p>
        </w:tc>
        <w:tc>
          <w:tcPr>
            <w:tcW w:w="4536" w:type="dxa"/>
            <w:noWrap/>
            <w:vAlign w:val="center"/>
            <w:hideMark/>
          </w:tcPr>
          <w:p w14:paraId="75102FD5" w14:textId="5E2EA31F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245BDB" w:rsidRPr="00FF238E" w14:paraId="51B793D9" w14:textId="77777777" w:rsidTr="009454C8">
        <w:trPr>
          <w:trHeight w:hRule="exact" w:val="397"/>
          <w:jc w:val="center"/>
        </w:trPr>
        <w:tc>
          <w:tcPr>
            <w:tcW w:w="4106" w:type="dxa"/>
            <w:noWrap/>
            <w:vAlign w:val="center"/>
            <w:hideMark/>
          </w:tcPr>
          <w:p w14:paraId="604428B3" w14:textId="46750B1B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吸附柱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CG1 (Spin Columns CG1)</w:t>
            </w:r>
          </w:p>
        </w:tc>
        <w:tc>
          <w:tcPr>
            <w:tcW w:w="4536" w:type="dxa"/>
            <w:noWrap/>
            <w:vAlign w:val="center"/>
            <w:hideMark/>
          </w:tcPr>
          <w:p w14:paraId="31DA38F3" w14:textId="438AA0CF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245BDB" w:rsidRPr="00FF238E" w14:paraId="7E4A799E" w14:textId="77777777" w:rsidTr="009454C8">
        <w:trPr>
          <w:trHeight w:hRule="exact" w:val="397"/>
          <w:jc w:val="center"/>
        </w:trPr>
        <w:tc>
          <w:tcPr>
            <w:tcW w:w="4106" w:type="dxa"/>
            <w:noWrap/>
            <w:vAlign w:val="center"/>
            <w:hideMark/>
          </w:tcPr>
          <w:p w14:paraId="0AAFD21D" w14:textId="61ECAA3E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收集管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 ml) (Collection Tubes 2ml)</w:t>
            </w:r>
          </w:p>
        </w:tc>
        <w:tc>
          <w:tcPr>
            <w:tcW w:w="4536" w:type="dxa"/>
            <w:noWrap/>
            <w:vAlign w:val="center"/>
            <w:hideMark/>
          </w:tcPr>
          <w:p w14:paraId="161C53B1" w14:textId="5511CE43" w:rsidR="00245BDB" w:rsidRPr="00FF238E" w:rsidRDefault="00245BDB" w:rsidP="00FC6A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</w:tbl>
    <w:p w14:paraId="4DF69A97" w14:textId="20DB4D0D" w:rsidR="00EE4F1E" w:rsidRDefault="00EE4F1E" w:rsidP="00BB4FA4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选配试剂</w:t>
      </w:r>
    </w:p>
    <w:p w14:paraId="6A015D1B" w14:textId="162C494B" w:rsidR="00EE4F1E" w:rsidRPr="00FF238E" w:rsidRDefault="00EE4F1E" w:rsidP="006C428C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 w:rsidRPr="00FF238E">
        <w:rPr>
          <w:rFonts w:ascii="Times New Roman" w:hAnsi="Times New Roman" w:cs="Times New Roman"/>
          <w:color w:val="000000"/>
          <w:kern w:val="0"/>
          <w:szCs w:val="21"/>
        </w:rPr>
        <w:t>RNase</w:t>
      </w:r>
      <w:r w:rsidR="00607DE3" w:rsidRPr="00FF238E">
        <w:rPr>
          <w:rFonts w:ascii="Times New Roman" w:hAnsi="Times New Roman" w:cs="Times New Roman"/>
          <w:color w:val="000000"/>
          <w:kern w:val="0"/>
          <w:szCs w:val="21"/>
        </w:rPr>
        <w:t xml:space="preserve"> 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A</w:t>
      </w:r>
      <w:r w:rsidR="00840963" w:rsidRPr="00FF238E">
        <w:rPr>
          <w:rFonts w:ascii="Times New Roman" w:hAnsi="Times New Roman" w:cs="Times New Roman"/>
          <w:color w:val="000000"/>
          <w:kern w:val="0"/>
          <w:szCs w:val="21"/>
        </w:rPr>
        <w:t xml:space="preserve"> 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(10</w:t>
      </w:r>
      <w:r w:rsidR="004C5BC3">
        <w:rPr>
          <w:rFonts w:ascii="Times New Roman" w:hAnsi="Times New Roman" w:cs="Times New Roman" w:hint="eastAsia"/>
          <w:color w:val="000000"/>
          <w:kern w:val="0"/>
          <w:szCs w:val="21"/>
        </w:rPr>
        <w:t>0</w:t>
      </w:r>
      <w:r w:rsidR="00131129" w:rsidRPr="00FF238E">
        <w:rPr>
          <w:rFonts w:ascii="Times New Roman" w:hAnsi="Times New Roman" w:cs="Times New Roman"/>
          <w:color w:val="000000"/>
          <w:kern w:val="0"/>
          <w:szCs w:val="21"/>
        </w:rPr>
        <w:t xml:space="preserve"> 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mg</w:t>
      </w:r>
      <w:r w:rsidR="000C7CC6" w:rsidRPr="00FF238E">
        <w:rPr>
          <w:rFonts w:ascii="Times New Roman" w:hAnsi="Times New Roman" w:cs="Times New Roman"/>
          <w:color w:val="000000"/>
          <w:kern w:val="0"/>
          <w:szCs w:val="21"/>
        </w:rPr>
        <w:t>/ml</w:t>
      </w:r>
      <w:r w:rsidR="00FF238E">
        <w:rPr>
          <w:rFonts w:ascii="Times New Roman" w:hAnsi="Times New Roman" w:cs="Times New Roman" w:hint="eastAsia"/>
          <w:color w:val="000000"/>
          <w:kern w:val="0"/>
          <w:szCs w:val="21"/>
        </w:rPr>
        <w:t xml:space="preserve"> </w:t>
      </w:r>
      <w:r w:rsidR="00607DE3" w:rsidRPr="00FF238E">
        <w:rPr>
          <w:rFonts w:ascii="Times New Roman" w:hAnsi="Times New Roman" w:cs="Times New Roman"/>
          <w:color w:val="000000"/>
          <w:kern w:val="0"/>
          <w:szCs w:val="21"/>
        </w:rPr>
        <w:t>货号</w:t>
      </w:r>
      <w:r w:rsidR="000C7CC6" w:rsidRPr="00FF238E">
        <w:rPr>
          <w:rFonts w:ascii="Times New Roman" w:hAnsi="Times New Roman" w:cs="Times New Roman"/>
          <w:color w:val="000000"/>
          <w:kern w:val="0"/>
          <w:szCs w:val="21"/>
        </w:rPr>
        <w:t>：</w:t>
      </w:r>
      <w:bookmarkStart w:id="0" w:name="_Hlk98346539"/>
      <w:r w:rsidR="006D3AAF" w:rsidRPr="00FF238E">
        <w:rPr>
          <w:rFonts w:ascii="Times New Roman" w:hAnsi="Times New Roman" w:cs="Times New Roman"/>
          <w:color w:val="000000"/>
          <w:kern w:val="0"/>
          <w:szCs w:val="21"/>
        </w:rPr>
        <w:t>GF</w:t>
      </w:r>
      <w:r w:rsidR="00607DE3" w:rsidRPr="00FF238E">
        <w:rPr>
          <w:rFonts w:ascii="Times New Roman" w:hAnsi="Times New Roman" w:cs="Times New Roman"/>
          <w:color w:val="000000"/>
          <w:kern w:val="0"/>
          <w:szCs w:val="21"/>
        </w:rPr>
        <w:t>0201-01</w:t>
      </w:r>
      <w:bookmarkEnd w:id="0"/>
      <w:r w:rsidR="000C7CC6" w:rsidRPr="00FF238E">
        <w:rPr>
          <w:rFonts w:ascii="Times New Roman" w:hAnsi="Times New Roman" w:cs="Times New Roman"/>
          <w:color w:val="000000"/>
          <w:kern w:val="0"/>
          <w:szCs w:val="21"/>
        </w:rPr>
        <w:t>)</w:t>
      </w:r>
      <w:r w:rsidR="0011374A" w:rsidRPr="00FF238E">
        <w:rPr>
          <w:rFonts w:ascii="Times New Roman" w:hAnsi="Times New Roman" w:cs="Times New Roman"/>
          <w:color w:val="000000"/>
          <w:kern w:val="0"/>
          <w:szCs w:val="21"/>
        </w:rPr>
        <w:t>；溶菌酶</w:t>
      </w:r>
      <w:r w:rsidR="0011374A" w:rsidRPr="00FF238E">
        <w:rPr>
          <w:rFonts w:ascii="Times New Roman" w:hAnsi="Times New Roman" w:cs="Times New Roman"/>
          <w:color w:val="000000"/>
          <w:kern w:val="0"/>
          <w:szCs w:val="21"/>
        </w:rPr>
        <w:t>A</w:t>
      </w:r>
      <w:r w:rsidR="0011374A" w:rsidRPr="00FF238E">
        <w:rPr>
          <w:rFonts w:ascii="Times New Roman" w:hAnsi="Times New Roman" w:cs="Times New Roman"/>
          <w:color w:val="000000"/>
          <w:kern w:val="0"/>
          <w:szCs w:val="21"/>
        </w:rPr>
        <w:t>（</w:t>
      </w:r>
      <w:r w:rsidR="0011374A" w:rsidRPr="00FF238E">
        <w:rPr>
          <w:rFonts w:ascii="Times New Roman" w:hAnsi="Times New Roman" w:cs="Times New Roman"/>
          <w:color w:val="000000"/>
          <w:kern w:val="0"/>
          <w:szCs w:val="21"/>
        </w:rPr>
        <w:t>50mg/ml</w:t>
      </w:r>
      <w:r w:rsidR="00FF238E">
        <w:rPr>
          <w:rFonts w:ascii="Times New Roman" w:hAnsi="Times New Roman" w:cs="Times New Roman" w:hint="eastAsia"/>
          <w:color w:val="000000"/>
          <w:kern w:val="0"/>
          <w:szCs w:val="21"/>
        </w:rPr>
        <w:t xml:space="preserve"> </w:t>
      </w:r>
      <w:r w:rsidR="0011374A" w:rsidRPr="00FF238E">
        <w:rPr>
          <w:rFonts w:ascii="Times New Roman" w:hAnsi="Times New Roman" w:cs="Times New Roman"/>
          <w:color w:val="000000"/>
          <w:kern w:val="0"/>
          <w:szCs w:val="21"/>
        </w:rPr>
        <w:t>货号：</w:t>
      </w:r>
      <w:r w:rsidR="0011374A" w:rsidRPr="00FF238E">
        <w:rPr>
          <w:rFonts w:ascii="Times New Roman" w:hAnsi="Times New Roman" w:cs="Times New Roman"/>
          <w:color w:val="000000"/>
          <w:kern w:val="0"/>
          <w:szCs w:val="21"/>
        </w:rPr>
        <w:t>GF020</w:t>
      </w:r>
      <w:r w:rsidR="00CD5578">
        <w:rPr>
          <w:rFonts w:ascii="Times New Roman" w:hAnsi="Times New Roman" w:cs="Times New Roman" w:hint="eastAsia"/>
          <w:color w:val="000000"/>
          <w:kern w:val="0"/>
          <w:szCs w:val="21"/>
        </w:rPr>
        <w:t>3</w:t>
      </w:r>
      <w:r w:rsidR="0011374A" w:rsidRPr="00FF238E">
        <w:rPr>
          <w:rFonts w:ascii="Times New Roman" w:hAnsi="Times New Roman" w:cs="Times New Roman"/>
          <w:color w:val="000000"/>
          <w:kern w:val="0"/>
          <w:szCs w:val="21"/>
        </w:rPr>
        <w:t>-01</w:t>
      </w:r>
      <w:r w:rsidR="0011374A" w:rsidRPr="00FF238E">
        <w:rPr>
          <w:rFonts w:ascii="Times New Roman" w:hAnsi="Times New Roman" w:cs="Times New Roman"/>
          <w:color w:val="000000"/>
          <w:kern w:val="0"/>
          <w:szCs w:val="21"/>
        </w:rPr>
        <w:t>）</w:t>
      </w:r>
    </w:p>
    <w:p w14:paraId="39D264E6" w14:textId="08957DA2" w:rsidR="00F8766E" w:rsidRPr="00383DA4" w:rsidRDefault="00F8766E" w:rsidP="00BB4FA4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383DA4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储存条件</w:t>
      </w:r>
    </w:p>
    <w:p w14:paraId="7664E29F" w14:textId="14875208" w:rsidR="00C4258C" w:rsidRPr="00FF238E" w:rsidRDefault="00C4258C" w:rsidP="00C4258C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 w:rsidRPr="00FF238E">
        <w:rPr>
          <w:rFonts w:ascii="Times New Roman" w:hAnsi="Times New Roman" w:cs="Times New Roman"/>
          <w:color w:val="000000"/>
          <w:kern w:val="0"/>
          <w:szCs w:val="21"/>
        </w:rPr>
        <w:t>该试剂盒置于室温（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15-25℃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）干燥条件下，可保存</w:t>
      </w:r>
      <w:r w:rsidR="006B2C83" w:rsidRPr="00FF238E">
        <w:rPr>
          <w:rFonts w:ascii="Times New Roman" w:hAnsi="Times New Roman" w:cs="Times New Roman"/>
          <w:color w:val="000000"/>
          <w:kern w:val="0"/>
          <w:szCs w:val="21"/>
        </w:rPr>
        <w:t>1</w:t>
      </w:r>
      <w:r w:rsidR="00544C9D" w:rsidRPr="00FF238E">
        <w:rPr>
          <w:rFonts w:ascii="Times New Roman" w:hAnsi="Times New Roman" w:cs="Times New Roman"/>
          <w:color w:val="000000"/>
          <w:kern w:val="0"/>
          <w:szCs w:val="21"/>
        </w:rPr>
        <w:t>2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个月，更长时间的保存可置于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。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保存条件下，若溶液产生沉淀，使用前应将试剂盒内的溶液在室温放置一段时间，必要时可在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37℃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水浴中预热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10min</w:t>
      </w:r>
      <w:r w:rsidRPr="00FF238E">
        <w:rPr>
          <w:rFonts w:ascii="Times New Roman" w:hAnsi="Times New Roman" w:cs="Times New Roman"/>
          <w:color w:val="000000"/>
          <w:kern w:val="0"/>
          <w:szCs w:val="21"/>
        </w:rPr>
        <w:t>，以溶解沉淀。</w:t>
      </w:r>
    </w:p>
    <w:p w14:paraId="729FAFD1" w14:textId="7772741D" w:rsidR="00040B95" w:rsidRPr="00040B95" w:rsidRDefault="00F8766E" w:rsidP="00040B95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产品简介</w:t>
      </w:r>
    </w:p>
    <w:p w14:paraId="3D609FD0" w14:textId="2EC46B7B" w:rsidR="00040B95" w:rsidRPr="00FF238E" w:rsidRDefault="00040B95" w:rsidP="00B4726F">
      <w:pPr>
        <w:ind w:firstLineChars="200" w:firstLine="420"/>
        <w:rPr>
          <w:rFonts w:ascii="Times New Roman" w:hAnsi="Times New Roman" w:cs="Times New Roman"/>
        </w:rPr>
      </w:pPr>
      <w:r w:rsidRPr="00FF238E">
        <w:rPr>
          <w:rFonts w:ascii="Times New Roman" w:hAnsi="Times New Roman" w:cs="Times New Roman"/>
        </w:rPr>
        <w:t>本试剂盒采用可以特异性结合</w:t>
      </w:r>
      <w:r w:rsidRPr="00FF238E">
        <w:rPr>
          <w:rFonts w:ascii="Times New Roman" w:hAnsi="Times New Roman" w:cs="Times New Roman"/>
        </w:rPr>
        <w:t>DNA</w:t>
      </w:r>
      <w:r w:rsidRPr="00FF238E">
        <w:rPr>
          <w:rFonts w:ascii="Times New Roman" w:hAnsi="Times New Roman" w:cs="Times New Roman"/>
        </w:rPr>
        <w:t>的离心吸附柱</w:t>
      </w:r>
      <w:r w:rsidR="001A293D" w:rsidRPr="00FF238E">
        <w:rPr>
          <w:rFonts w:ascii="Times New Roman" w:hAnsi="Times New Roman" w:cs="Times New Roman"/>
        </w:rPr>
        <w:t>，</w:t>
      </w:r>
      <w:r w:rsidRPr="00FF238E">
        <w:rPr>
          <w:rFonts w:ascii="Times New Roman" w:hAnsi="Times New Roman" w:cs="Times New Roman"/>
        </w:rPr>
        <w:t>和独特的缓冲液系统，</w:t>
      </w:r>
      <w:r w:rsidR="0042795A" w:rsidRPr="00FF238E">
        <w:rPr>
          <w:rFonts w:ascii="Times New Roman" w:hAnsi="Times New Roman" w:cs="Times New Roman"/>
        </w:rPr>
        <w:t>能</w:t>
      </w:r>
      <w:r w:rsidRPr="00FF238E">
        <w:rPr>
          <w:rFonts w:ascii="Times New Roman" w:hAnsi="Times New Roman" w:cs="Times New Roman"/>
        </w:rPr>
        <w:t>高效、专一吸附</w:t>
      </w:r>
      <w:r w:rsidRPr="00FF238E">
        <w:rPr>
          <w:rFonts w:ascii="Times New Roman" w:hAnsi="Times New Roman" w:cs="Times New Roman"/>
        </w:rPr>
        <w:t>DNA</w:t>
      </w:r>
      <w:r w:rsidRPr="00FF238E">
        <w:rPr>
          <w:rFonts w:ascii="Times New Roman" w:hAnsi="Times New Roman" w:cs="Times New Roman"/>
        </w:rPr>
        <w:t>，可有效去除杂质蛋白及细胞中其他有机化合物。</w:t>
      </w:r>
      <w:r w:rsidR="00A91020" w:rsidRPr="00FF238E">
        <w:rPr>
          <w:rFonts w:ascii="Times New Roman" w:hAnsi="Times New Roman" w:cs="Times New Roman"/>
        </w:rPr>
        <w:t>不需要苯酚、氯仿等有机溶剂，安全方便；</w:t>
      </w:r>
      <w:r w:rsidRPr="00FF238E">
        <w:rPr>
          <w:rFonts w:ascii="Times New Roman" w:hAnsi="Times New Roman" w:cs="Times New Roman"/>
        </w:rPr>
        <w:t>提取的基因组</w:t>
      </w:r>
      <w:r w:rsidRPr="00FF238E">
        <w:rPr>
          <w:rFonts w:ascii="Times New Roman" w:hAnsi="Times New Roman" w:cs="Times New Roman"/>
        </w:rPr>
        <w:t>DNA</w:t>
      </w:r>
      <w:r w:rsidRPr="00FF238E">
        <w:rPr>
          <w:rFonts w:ascii="Times New Roman" w:hAnsi="Times New Roman" w:cs="Times New Roman"/>
        </w:rPr>
        <w:t>片段大，纯度高，质量稳定可靠</w:t>
      </w:r>
      <w:r w:rsidR="00A91020" w:rsidRPr="00FF238E">
        <w:rPr>
          <w:rFonts w:ascii="Times New Roman" w:hAnsi="Times New Roman" w:cs="Times New Roman"/>
        </w:rPr>
        <w:t>。</w:t>
      </w:r>
    </w:p>
    <w:p w14:paraId="02875DDB" w14:textId="515EC632" w:rsidR="00040B95" w:rsidRPr="00FF238E" w:rsidRDefault="00040B95" w:rsidP="00B4726F">
      <w:pPr>
        <w:ind w:firstLineChars="200" w:firstLine="420"/>
        <w:rPr>
          <w:rFonts w:ascii="Times New Roman" w:hAnsi="Times New Roman" w:cs="Times New Roman"/>
        </w:rPr>
      </w:pPr>
      <w:r w:rsidRPr="00FF238E">
        <w:rPr>
          <w:rFonts w:ascii="Times New Roman" w:hAnsi="Times New Roman" w:cs="Times New Roman"/>
        </w:rPr>
        <w:t>使用本试剂盒回收的</w:t>
      </w:r>
      <w:r w:rsidRPr="00FF238E">
        <w:rPr>
          <w:rFonts w:ascii="Times New Roman" w:hAnsi="Times New Roman" w:cs="Times New Roman"/>
        </w:rPr>
        <w:t>DNA</w:t>
      </w:r>
      <w:r w:rsidRPr="00FF238E">
        <w:rPr>
          <w:rFonts w:ascii="Times New Roman" w:hAnsi="Times New Roman" w:cs="Times New Roman"/>
        </w:rPr>
        <w:t>可适用于各种常规操作，包括酶切、</w:t>
      </w:r>
      <w:r w:rsidRPr="00FF238E">
        <w:rPr>
          <w:rFonts w:ascii="Times New Roman" w:hAnsi="Times New Roman" w:cs="Times New Roman"/>
        </w:rPr>
        <w:t>PCR</w:t>
      </w:r>
      <w:r w:rsidRPr="00FF238E">
        <w:rPr>
          <w:rFonts w:ascii="Times New Roman" w:hAnsi="Times New Roman" w:cs="Times New Roman"/>
        </w:rPr>
        <w:t>、文库构建、</w:t>
      </w:r>
      <w:r w:rsidRPr="00FF238E">
        <w:rPr>
          <w:rFonts w:ascii="Times New Roman" w:hAnsi="Times New Roman" w:cs="Times New Roman"/>
        </w:rPr>
        <w:t>Southern</w:t>
      </w:r>
      <w:r w:rsidRPr="00FF238E">
        <w:rPr>
          <w:rFonts w:ascii="Times New Roman" w:hAnsi="Times New Roman" w:cs="Times New Roman"/>
        </w:rPr>
        <w:t>杂交等实验。</w:t>
      </w:r>
    </w:p>
    <w:p w14:paraId="02A2A2CF" w14:textId="7A2A591A" w:rsidR="00C24744" w:rsidRPr="00C24744" w:rsidRDefault="00C24744" w:rsidP="00C24744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C24744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提取得率</w:t>
      </w:r>
    </w:p>
    <w:tbl>
      <w:tblPr>
        <w:tblW w:w="4190" w:type="pct"/>
        <w:jc w:val="center"/>
        <w:tblBorders>
          <w:top w:val="single" w:sz="4" w:space="0" w:color="FBD4B4" w:themeColor="accent6" w:themeTint="66"/>
          <w:left w:val="single" w:sz="4" w:space="0" w:color="FBD4B4" w:themeColor="accent6" w:themeTint="66"/>
          <w:bottom w:val="single" w:sz="4" w:space="0" w:color="FBD4B4" w:themeColor="accent6" w:themeTint="66"/>
          <w:right w:val="single" w:sz="4" w:space="0" w:color="FBD4B4" w:themeColor="accent6" w:themeTint="66"/>
          <w:insideH w:val="single" w:sz="4" w:space="0" w:color="FBD4B4" w:themeColor="accent6" w:themeTint="66"/>
          <w:insideV w:val="single" w:sz="4" w:space="0" w:color="FBD4B4" w:themeColor="accent6" w:themeTint="66"/>
        </w:tblBorders>
        <w:tblLook w:val="04A0" w:firstRow="1" w:lastRow="0" w:firstColumn="1" w:lastColumn="0" w:noHBand="0" w:noVBand="1"/>
      </w:tblPr>
      <w:tblGrid>
        <w:gridCol w:w="2722"/>
        <w:gridCol w:w="2721"/>
        <w:gridCol w:w="2721"/>
      </w:tblGrid>
      <w:tr w:rsidR="00131129" w:rsidRPr="00FF238E" w14:paraId="03B9BDE2" w14:textId="77777777" w:rsidTr="00FF238E">
        <w:trPr>
          <w:trHeight w:hRule="exact" w:val="284"/>
          <w:jc w:val="center"/>
        </w:trPr>
        <w:tc>
          <w:tcPr>
            <w:tcW w:w="2722" w:type="dxa"/>
            <w:noWrap/>
            <w:vAlign w:val="bottom"/>
            <w:hideMark/>
          </w:tcPr>
          <w:p w14:paraId="17209E37" w14:textId="77777777" w:rsidR="00131129" w:rsidRPr="00FF238E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材料</w:t>
            </w:r>
          </w:p>
        </w:tc>
        <w:tc>
          <w:tcPr>
            <w:tcW w:w="2721" w:type="dxa"/>
            <w:noWrap/>
            <w:vAlign w:val="bottom"/>
            <w:hideMark/>
          </w:tcPr>
          <w:p w14:paraId="596274D4" w14:textId="77777777" w:rsidR="00131129" w:rsidRPr="00FF238E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提取量</w:t>
            </w:r>
          </w:p>
        </w:tc>
        <w:tc>
          <w:tcPr>
            <w:tcW w:w="2721" w:type="dxa"/>
            <w:noWrap/>
            <w:vAlign w:val="bottom"/>
            <w:hideMark/>
          </w:tcPr>
          <w:p w14:paraId="3128C27B" w14:textId="77777777" w:rsidR="00131129" w:rsidRPr="00FF238E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DNA</w:t>
            </w:r>
            <w:r w:rsidRPr="00FF23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得率</w:t>
            </w:r>
          </w:p>
        </w:tc>
      </w:tr>
      <w:tr w:rsidR="00131129" w:rsidRPr="00FF238E" w14:paraId="710BDF5E" w14:textId="77777777" w:rsidTr="006C428C">
        <w:trPr>
          <w:trHeight w:hRule="exact" w:val="413"/>
          <w:jc w:val="center"/>
        </w:trPr>
        <w:tc>
          <w:tcPr>
            <w:tcW w:w="2722" w:type="dxa"/>
            <w:noWrap/>
            <w:vAlign w:val="bottom"/>
            <w:hideMark/>
          </w:tcPr>
          <w:p w14:paraId="07B62860" w14:textId="78B0F0E0" w:rsidR="00131129" w:rsidRPr="00FF238E" w:rsidRDefault="00FF238E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细菌培养液</w:t>
            </w:r>
          </w:p>
        </w:tc>
        <w:tc>
          <w:tcPr>
            <w:tcW w:w="2721" w:type="dxa"/>
            <w:noWrap/>
            <w:vAlign w:val="bottom"/>
            <w:hideMark/>
          </w:tcPr>
          <w:p w14:paraId="723790DC" w14:textId="76D1CA0B" w:rsidR="00131129" w:rsidRPr="00FF238E" w:rsidRDefault="00FF238E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5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—10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8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cells</w:t>
            </w:r>
          </w:p>
        </w:tc>
        <w:tc>
          <w:tcPr>
            <w:tcW w:w="2721" w:type="dxa"/>
            <w:noWrap/>
            <w:vAlign w:val="bottom"/>
            <w:hideMark/>
          </w:tcPr>
          <w:p w14:paraId="58BD4BA5" w14:textId="3E43E5BB" w:rsidR="00131129" w:rsidRPr="00FF238E" w:rsidRDefault="00FF238E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="00131129"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="00131129"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</w:t>
            </w:r>
            <w:r w:rsidR="00131129" w:rsidRPr="00FF238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</w:t>
            </w:r>
          </w:p>
        </w:tc>
      </w:tr>
    </w:tbl>
    <w:p w14:paraId="7805A140" w14:textId="742B6C75" w:rsidR="001F1354" w:rsidRPr="00131129" w:rsidRDefault="001F1354" w:rsidP="00131129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131129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注意事项</w:t>
      </w:r>
    </w:p>
    <w:p w14:paraId="2DFE8904" w14:textId="14EA53D6" w:rsidR="008A53B3" w:rsidRPr="00071E28" w:rsidRDefault="008A53B3" w:rsidP="008A53B3">
      <w:pPr>
        <w:rPr>
          <w:rFonts w:ascii="Times New Roman" w:hAnsi="Times New Roman" w:cs="Times New Roman"/>
        </w:rPr>
      </w:pPr>
      <w:r w:rsidRPr="00071E28">
        <w:rPr>
          <w:rFonts w:ascii="Times New Roman" w:hAnsi="Times New Roman" w:cs="Times New Roman"/>
        </w:rPr>
        <w:t>1.</w:t>
      </w:r>
      <w:r w:rsidRPr="00071E28">
        <w:rPr>
          <w:rFonts w:ascii="Times New Roman" w:hAnsi="Times New Roman" w:cs="Times New Roman"/>
        </w:rPr>
        <w:t>样品应避免反复冻融，否则会导致提取的</w:t>
      </w:r>
      <w:r w:rsidRPr="00071E28">
        <w:rPr>
          <w:rFonts w:ascii="Times New Roman" w:hAnsi="Times New Roman" w:cs="Times New Roman"/>
        </w:rPr>
        <w:t>DNA</w:t>
      </w:r>
      <w:r w:rsidRPr="00071E28">
        <w:rPr>
          <w:rFonts w:ascii="Times New Roman" w:hAnsi="Times New Roman" w:cs="Times New Roman"/>
        </w:rPr>
        <w:t>片段较小且提取量也下降。</w:t>
      </w:r>
    </w:p>
    <w:p w14:paraId="18DB233D" w14:textId="7641379B" w:rsidR="008A53B3" w:rsidRPr="00071E28" w:rsidRDefault="008A53B3" w:rsidP="008A53B3">
      <w:pPr>
        <w:rPr>
          <w:rFonts w:ascii="Times New Roman" w:hAnsi="Times New Roman" w:cs="Times New Roman"/>
        </w:rPr>
      </w:pPr>
      <w:r w:rsidRPr="00071E28">
        <w:rPr>
          <w:rFonts w:ascii="Times New Roman" w:hAnsi="Times New Roman" w:cs="Times New Roman"/>
        </w:rPr>
        <w:t>2.</w:t>
      </w:r>
      <w:r w:rsidRPr="00071E28">
        <w:rPr>
          <w:rFonts w:ascii="Times New Roman" w:hAnsi="Times New Roman" w:cs="Times New Roman"/>
        </w:rPr>
        <w:t>若</w:t>
      </w:r>
      <w:r w:rsidR="00AD5C0B" w:rsidRPr="00071E28">
        <w:rPr>
          <w:rFonts w:ascii="Times New Roman" w:hAnsi="Times New Roman" w:cs="Times New Roman"/>
        </w:rPr>
        <w:t>溶液</w:t>
      </w:r>
      <w:r w:rsidRPr="00071E28">
        <w:rPr>
          <w:rFonts w:ascii="Times New Roman" w:hAnsi="Times New Roman" w:cs="Times New Roman"/>
        </w:rPr>
        <w:t>GA</w:t>
      </w:r>
      <w:r w:rsidRPr="00071E28">
        <w:rPr>
          <w:rFonts w:ascii="Times New Roman" w:hAnsi="Times New Roman" w:cs="Times New Roman"/>
        </w:rPr>
        <w:t>或溶液</w:t>
      </w:r>
      <w:r w:rsidR="00486FD4" w:rsidRPr="00071E28">
        <w:rPr>
          <w:rFonts w:ascii="Times New Roman" w:hAnsi="Times New Roman" w:cs="Times New Roman"/>
        </w:rPr>
        <w:t>BG</w:t>
      </w:r>
      <w:r w:rsidRPr="00071E28">
        <w:rPr>
          <w:rFonts w:ascii="Times New Roman" w:hAnsi="Times New Roman" w:cs="Times New Roman"/>
        </w:rPr>
        <w:t>中有沉淀，可在</w:t>
      </w:r>
      <w:r w:rsidRPr="00071E28">
        <w:rPr>
          <w:rFonts w:ascii="Times New Roman" w:hAnsi="Times New Roman" w:cs="Times New Roman"/>
        </w:rPr>
        <w:t>37℃</w:t>
      </w:r>
      <w:r w:rsidRPr="00071E28">
        <w:rPr>
          <w:rFonts w:ascii="Times New Roman" w:hAnsi="Times New Roman" w:cs="Times New Roman"/>
        </w:rPr>
        <w:t>水浴中重新溶解，摇匀后使用。</w:t>
      </w:r>
    </w:p>
    <w:p w14:paraId="335BF7F2" w14:textId="40979B15" w:rsidR="00A91020" w:rsidRPr="00071E28" w:rsidRDefault="00A91020" w:rsidP="008A53B3">
      <w:pPr>
        <w:rPr>
          <w:rFonts w:ascii="Times New Roman" w:hAnsi="Times New Roman" w:cs="Times New Roman"/>
        </w:rPr>
      </w:pPr>
      <w:r w:rsidRPr="00071E28">
        <w:rPr>
          <w:rFonts w:ascii="Times New Roman" w:hAnsi="Times New Roman" w:cs="Times New Roman"/>
        </w:rPr>
        <w:t>3.</w:t>
      </w:r>
      <w:r w:rsidR="00823784" w:rsidRPr="00071E28">
        <w:rPr>
          <w:rFonts w:ascii="Times New Roman" w:hAnsi="Times New Roman" w:cs="Times New Roman"/>
        </w:rPr>
        <w:t>所有离心步骤均为使用台式离心机，室温下离心。</w:t>
      </w:r>
    </w:p>
    <w:p w14:paraId="79A41E8B" w14:textId="77777777" w:rsidR="00BC5F2E" w:rsidRPr="00BC5F2E" w:rsidRDefault="00BC5F2E" w:rsidP="00BB4FA4">
      <w:pPr>
        <w:pStyle w:val="a3"/>
        <w:numPr>
          <w:ilvl w:val="0"/>
          <w:numId w:val="2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 w:rsidRPr="00BC5F2E">
        <w:rPr>
          <w:rFonts w:asciiTheme="minorEastAsia" w:hAnsiTheme="minorEastAsia" w:hint="eastAsia"/>
          <w:b/>
          <w:bCs/>
          <w:sz w:val="28"/>
          <w:szCs w:val="28"/>
        </w:rPr>
        <w:t>操作步骤</w:t>
      </w:r>
    </w:p>
    <w:p w14:paraId="2834BC0D" w14:textId="77777777" w:rsidR="00BC5F2E" w:rsidRPr="00FF238E" w:rsidRDefault="00BC5F2E" w:rsidP="00BC5F2E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Cs w:val="21"/>
        </w:rPr>
      </w:pPr>
      <w:r w:rsidRPr="00FF238E">
        <w:rPr>
          <w:rFonts w:ascii="Times New Roman" w:hAnsi="Times New Roman" w:cs="Times New Roman"/>
          <w:b/>
          <w:bCs/>
          <w:kern w:val="0"/>
          <w:szCs w:val="21"/>
        </w:rPr>
        <w:t>使用前请先在漂洗液</w:t>
      </w:r>
      <w:r w:rsidRPr="00FF238E">
        <w:rPr>
          <w:rFonts w:ascii="Times New Roman" w:hAnsi="Times New Roman" w:cs="Times New Roman"/>
          <w:b/>
          <w:bCs/>
          <w:kern w:val="0"/>
          <w:szCs w:val="21"/>
        </w:rPr>
        <w:t>PW</w:t>
      </w:r>
      <w:r w:rsidRPr="00FF238E">
        <w:rPr>
          <w:rFonts w:ascii="Times New Roman" w:hAnsi="Times New Roman" w:cs="Times New Roman"/>
          <w:b/>
          <w:bCs/>
          <w:kern w:val="0"/>
          <w:szCs w:val="21"/>
        </w:rPr>
        <w:t>中加入无水乙醇，加入体积请参照瓶上的标签。</w:t>
      </w:r>
    </w:p>
    <w:p w14:paraId="797C5AE9" w14:textId="77777777" w:rsidR="00FF238E" w:rsidRDefault="00FF238E" w:rsidP="008A53B3">
      <w:pPr>
        <w:rPr>
          <w:rFonts w:asciiTheme="minorEastAsia" w:hAnsiTheme="minorEastAsia" w:hint="eastAsia"/>
        </w:rPr>
      </w:pPr>
    </w:p>
    <w:p w14:paraId="7FC50FCB" w14:textId="15C066B2" w:rsidR="008A53B3" w:rsidRPr="00071E28" w:rsidRDefault="00FF238E" w:rsidP="004C5BC3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071E28">
        <w:rPr>
          <w:rFonts w:ascii="Times New Roman" w:hAnsi="Times New Roman" w:cs="Times New Roman"/>
        </w:rPr>
        <w:lastRenderedPageBreak/>
        <w:t>取细菌培养液</w:t>
      </w:r>
      <w:r w:rsidRPr="00071E28">
        <w:rPr>
          <w:rFonts w:ascii="Times New Roman" w:hAnsi="Times New Roman" w:cs="Times New Roman"/>
        </w:rPr>
        <w:t>1-5 ml</w:t>
      </w:r>
      <w:r w:rsidRPr="00071E28">
        <w:rPr>
          <w:rFonts w:ascii="Times New Roman" w:hAnsi="Times New Roman" w:cs="Times New Roman"/>
        </w:rPr>
        <w:t>，</w:t>
      </w:r>
      <w:r w:rsidRPr="00071E28">
        <w:rPr>
          <w:rFonts w:ascii="Times New Roman" w:hAnsi="Times New Roman" w:cs="Times New Roman"/>
        </w:rPr>
        <w:t xml:space="preserve">10,000 rpm (~11,500×g) </w:t>
      </w:r>
      <w:r w:rsidRPr="00071E28">
        <w:rPr>
          <w:rFonts w:ascii="Times New Roman" w:hAnsi="Times New Roman" w:cs="Times New Roman"/>
        </w:rPr>
        <w:t>离心</w:t>
      </w:r>
      <w:r w:rsidRPr="00071E28">
        <w:rPr>
          <w:rFonts w:ascii="Times New Roman" w:hAnsi="Times New Roman" w:cs="Times New Roman"/>
        </w:rPr>
        <w:t>1 min</w:t>
      </w:r>
      <w:r w:rsidRPr="00071E28">
        <w:rPr>
          <w:rFonts w:ascii="Times New Roman" w:hAnsi="Times New Roman" w:cs="Times New Roman"/>
        </w:rPr>
        <w:t>，尽量吸净上清。</w:t>
      </w:r>
    </w:p>
    <w:p w14:paraId="58C7F304" w14:textId="34CF3B0F" w:rsidR="004C5BC3" w:rsidRPr="00071E28" w:rsidRDefault="004C5BC3" w:rsidP="004C5BC3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071E28">
        <w:rPr>
          <w:rFonts w:ascii="Times New Roman" w:hAnsi="Times New Roman" w:cs="Times New Roman"/>
        </w:rPr>
        <w:t>向菌体沉淀中加入</w:t>
      </w:r>
      <w:r w:rsidRPr="00071E28">
        <w:rPr>
          <w:rFonts w:ascii="Times New Roman" w:hAnsi="Times New Roman" w:cs="Times New Roman"/>
        </w:rPr>
        <w:t>200</w:t>
      </w:r>
      <w:r w:rsidR="00071E28" w:rsidRPr="00071E28">
        <w:rPr>
          <w:rFonts w:ascii="Times New Roman" w:hAnsi="Times New Roman" w:cs="Times New Roman"/>
        </w:rPr>
        <w:t>μl</w:t>
      </w:r>
      <w:r w:rsidRPr="00071E28">
        <w:rPr>
          <w:rFonts w:ascii="Times New Roman" w:hAnsi="Times New Roman" w:cs="Times New Roman"/>
        </w:rPr>
        <w:t>缓冲液</w:t>
      </w:r>
      <w:r w:rsidRPr="00071E28">
        <w:rPr>
          <w:rFonts w:ascii="Times New Roman" w:hAnsi="Times New Roman" w:cs="Times New Roman"/>
        </w:rPr>
        <w:t>GA</w:t>
      </w:r>
      <w:r w:rsidRPr="00071E28">
        <w:rPr>
          <w:rFonts w:ascii="Times New Roman" w:hAnsi="Times New Roman" w:cs="Times New Roman"/>
        </w:rPr>
        <w:t>，振荡至菌体彻底悬浮。</w:t>
      </w:r>
    </w:p>
    <w:p w14:paraId="0C5E3914" w14:textId="15BFC25E" w:rsidR="004C5BC3" w:rsidRPr="00071E28" w:rsidRDefault="004C5BC3" w:rsidP="004C5BC3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w:r w:rsidRPr="00071E28">
        <w:rPr>
          <w:rFonts w:ascii="Times New Roman" w:hAnsi="Times New Roman" w:cs="Times New Roman"/>
          <w:b/>
          <w:bCs/>
        </w:rPr>
        <w:t>注意：对于较难破壁的革兰氏阳性菌，可略过第</w:t>
      </w:r>
      <w:r w:rsidRPr="00071E28">
        <w:rPr>
          <w:rFonts w:ascii="Times New Roman" w:hAnsi="Times New Roman" w:cs="Times New Roman"/>
          <w:b/>
          <w:bCs/>
        </w:rPr>
        <w:t>2</w:t>
      </w:r>
      <w:r w:rsidRPr="00071E28">
        <w:rPr>
          <w:rFonts w:ascii="Times New Roman" w:hAnsi="Times New Roman" w:cs="Times New Roman"/>
          <w:b/>
          <w:bCs/>
        </w:rPr>
        <w:t>步骤，加入溶菌酶</w:t>
      </w:r>
      <w:r w:rsidRPr="00071E28">
        <w:rPr>
          <w:rFonts w:ascii="Times New Roman" w:hAnsi="Times New Roman" w:cs="Times New Roman"/>
          <w:b/>
          <w:bCs/>
        </w:rPr>
        <w:t>A</w:t>
      </w:r>
      <w:r w:rsidRPr="00071E28">
        <w:rPr>
          <w:rFonts w:ascii="Times New Roman" w:hAnsi="Times New Roman" w:cs="Times New Roman"/>
          <w:b/>
          <w:bCs/>
        </w:rPr>
        <w:t>进行破壁处理，具体方法为：</w:t>
      </w:r>
      <w:r w:rsidRPr="00071E28">
        <w:rPr>
          <w:rFonts w:ascii="Times New Roman" w:hAnsi="Times New Roman" w:cs="Times New Roman"/>
          <w:b/>
          <w:bCs/>
          <w:color w:val="EE0000"/>
        </w:rPr>
        <w:t>用</w:t>
      </w:r>
      <w:r w:rsidRPr="00071E28">
        <w:rPr>
          <w:rFonts w:ascii="Times New Roman" w:hAnsi="Times New Roman" w:cs="Times New Roman"/>
          <w:b/>
          <w:bCs/>
          <w:color w:val="EE0000"/>
        </w:rPr>
        <w:t>110 μl</w:t>
      </w:r>
      <w:r w:rsidRPr="00071E28">
        <w:rPr>
          <w:rFonts w:ascii="Times New Roman" w:hAnsi="Times New Roman" w:cs="Times New Roman"/>
          <w:b/>
          <w:bCs/>
          <w:color w:val="EE0000"/>
        </w:rPr>
        <w:t>复合酶缓冲液</w:t>
      </w:r>
      <w:r w:rsidRPr="00071E28">
        <w:rPr>
          <w:rFonts w:ascii="Times New Roman" w:hAnsi="Times New Roman" w:cs="Times New Roman"/>
          <w:b/>
          <w:bCs/>
          <w:color w:val="EE0000"/>
        </w:rPr>
        <w:t>LY</w:t>
      </w:r>
      <w:r w:rsidRPr="00071E28">
        <w:rPr>
          <w:rFonts w:ascii="Times New Roman" w:hAnsi="Times New Roman" w:cs="Times New Roman"/>
          <w:b/>
          <w:bCs/>
          <w:color w:val="EE0000"/>
        </w:rPr>
        <w:t>（客户自备，</w:t>
      </w:r>
      <w:r w:rsidRPr="00071E28">
        <w:rPr>
          <w:rFonts w:ascii="Times New Roman" w:hAnsi="Times New Roman" w:cs="Times New Roman"/>
          <w:b/>
          <w:bCs/>
          <w:color w:val="EE0000"/>
        </w:rPr>
        <w:t>Genefist</w:t>
      </w:r>
      <w:r w:rsidRPr="00071E28">
        <w:rPr>
          <w:rFonts w:ascii="Times New Roman" w:hAnsi="Times New Roman" w:cs="Times New Roman"/>
          <w:b/>
          <w:bCs/>
          <w:color w:val="EE0000"/>
        </w:rPr>
        <w:t>，货号：</w:t>
      </w:r>
      <w:r w:rsidRPr="00071E28">
        <w:rPr>
          <w:rFonts w:ascii="Times New Roman" w:hAnsi="Times New Roman" w:cs="Times New Roman"/>
          <w:b/>
          <w:bCs/>
          <w:color w:val="EE0000"/>
        </w:rPr>
        <w:t>RT401-11</w:t>
      </w:r>
      <w:r w:rsidRPr="00071E28">
        <w:rPr>
          <w:rFonts w:ascii="Times New Roman" w:hAnsi="Times New Roman" w:cs="Times New Roman"/>
          <w:b/>
          <w:bCs/>
          <w:color w:val="EE0000"/>
        </w:rPr>
        <w:t>）彻底重悬菌体</w:t>
      </w:r>
      <w:r w:rsidRPr="00071E28">
        <w:rPr>
          <w:rFonts w:ascii="Times New Roman" w:hAnsi="Times New Roman" w:cs="Times New Roman"/>
          <w:b/>
          <w:bCs/>
        </w:rPr>
        <w:t>，加入</w:t>
      </w:r>
      <w:r w:rsidRPr="00071E28">
        <w:rPr>
          <w:rFonts w:ascii="Times New Roman" w:hAnsi="Times New Roman" w:cs="Times New Roman"/>
          <w:b/>
          <w:bCs/>
        </w:rPr>
        <w:t>50 μl</w:t>
      </w:r>
      <w:r w:rsidRPr="00071E28">
        <w:rPr>
          <w:rFonts w:ascii="Times New Roman" w:hAnsi="Times New Roman" w:cs="Times New Roman"/>
          <w:b/>
          <w:bCs/>
        </w:rPr>
        <w:t>溶菌酶</w:t>
      </w:r>
      <w:r w:rsidRPr="00071E28">
        <w:rPr>
          <w:rFonts w:ascii="Times New Roman" w:hAnsi="Times New Roman" w:cs="Times New Roman"/>
          <w:b/>
          <w:bCs/>
        </w:rPr>
        <w:t>A</w:t>
      </w:r>
      <w:r w:rsidRPr="00071E28">
        <w:rPr>
          <w:rFonts w:ascii="Times New Roman" w:hAnsi="Times New Roman" w:cs="Times New Roman"/>
          <w:b/>
          <w:bCs/>
        </w:rPr>
        <w:t>（客户自备，</w:t>
      </w:r>
      <w:r w:rsidRPr="00071E28">
        <w:rPr>
          <w:rFonts w:ascii="Times New Roman" w:hAnsi="Times New Roman" w:cs="Times New Roman"/>
          <w:b/>
          <w:bCs/>
        </w:rPr>
        <w:t>50 mg/ml</w:t>
      </w:r>
      <w:r w:rsidRPr="00071E28">
        <w:rPr>
          <w:rFonts w:ascii="Times New Roman" w:hAnsi="Times New Roman" w:cs="Times New Roman"/>
          <w:b/>
          <w:bCs/>
        </w:rPr>
        <w:t>，</w:t>
      </w:r>
      <w:r w:rsidRPr="00071E28">
        <w:rPr>
          <w:rFonts w:ascii="Times New Roman" w:hAnsi="Times New Roman" w:cs="Times New Roman"/>
          <w:b/>
          <w:bCs/>
        </w:rPr>
        <w:t>Genefist</w:t>
      </w:r>
      <w:r w:rsidRPr="00071E28">
        <w:rPr>
          <w:rFonts w:ascii="Times New Roman" w:hAnsi="Times New Roman" w:cs="Times New Roman"/>
          <w:b/>
          <w:bCs/>
        </w:rPr>
        <w:t>，货号：</w:t>
      </w:r>
      <w:r w:rsidRPr="00071E28">
        <w:rPr>
          <w:rFonts w:ascii="Times New Roman" w:hAnsi="Times New Roman" w:cs="Times New Roman"/>
          <w:b/>
          <w:bCs/>
        </w:rPr>
        <w:t>GF020</w:t>
      </w:r>
      <w:r w:rsidR="00CD5578">
        <w:rPr>
          <w:rFonts w:ascii="Times New Roman" w:hAnsi="Times New Roman" w:cs="Times New Roman" w:hint="eastAsia"/>
          <w:b/>
          <w:bCs/>
        </w:rPr>
        <w:t>3</w:t>
      </w:r>
      <w:r w:rsidRPr="00071E28">
        <w:rPr>
          <w:rFonts w:ascii="Times New Roman" w:hAnsi="Times New Roman" w:cs="Times New Roman"/>
          <w:b/>
          <w:bCs/>
        </w:rPr>
        <w:t>-01</w:t>
      </w:r>
      <w:r w:rsidRPr="00071E28">
        <w:rPr>
          <w:rFonts w:ascii="Times New Roman" w:hAnsi="Times New Roman" w:cs="Times New Roman"/>
          <w:b/>
          <w:bCs/>
        </w:rPr>
        <w:t>），</w:t>
      </w:r>
      <w:r w:rsidRPr="00071E28">
        <w:rPr>
          <w:rFonts w:ascii="Times New Roman" w:hAnsi="Times New Roman" w:cs="Times New Roman"/>
          <w:b/>
          <w:bCs/>
        </w:rPr>
        <w:t>37℃</w:t>
      </w:r>
      <w:r w:rsidRPr="00071E28">
        <w:rPr>
          <w:rFonts w:ascii="Times New Roman" w:hAnsi="Times New Roman" w:cs="Times New Roman"/>
          <w:b/>
          <w:bCs/>
        </w:rPr>
        <w:t>处理</w:t>
      </w:r>
      <w:r w:rsidRPr="00071E28">
        <w:rPr>
          <w:rFonts w:ascii="Times New Roman" w:hAnsi="Times New Roman" w:cs="Times New Roman"/>
          <w:b/>
          <w:bCs/>
        </w:rPr>
        <w:t>30 min</w:t>
      </w:r>
      <w:r w:rsidRPr="00071E28">
        <w:rPr>
          <w:rFonts w:ascii="Times New Roman" w:hAnsi="Times New Roman" w:cs="Times New Roman"/>
          <w:b/>
          <w:bCs/>
        </w:rPr>
        <w:t>以上。如果需要去除</w:t>
      </w:r>
      <w:r w:rsidRPr="00071E28">
        <w:rPr>
          <w:rFonts w:ascii="Times New Roman" w:hAnsi="Times New Roman" w:cs="Times New Roman"/>
          <w:b/>
          <w:bCs/>
        </w:rPr>
        <w:t>RNA</w:t>
      </w:r>
      <w:r w:rsidRPr="00071E28">
        <w:rPr>
          <w:rFonts w:ascii="Times New Roman" w:hAnsi="Times New Roman" w:cs="Times New Roman"/>
          <w:b/>
          <w:bCs/>
        </w:rPr>
        <w:t>，可加入</w:t>
      </w:r>
      <w:r w:rsidRPr="00071E28">
        <w:rPr>
          <w:rFonts w:ascii="Times New Roman" w:hAnsi="Times New Roman" w:cs="Times New Roman"/>
          <w:b/>
          <w:bCs/>
        </w:rPr>
        <w:t>4 μl RNA</w:t>
      </w:r>
      <w:r w:rsidRPr="00071E28">
        <w:rPr>
          <w:rFonts w:ascii="Times New Roman" w:hAnsi="Times New Roman" w:cs="Times New Roman"/>
          <w:b/>
          <w:bCs/>
        </w:rPr>
        <w:t>酶</w:t>
      </w:r>
      <w:r w:rsidRPr="00071E28">
        <w:rPr>
          <w:rFonts w:ascii="Times New Roman" w:hAnsi="Times New Roman" w:cs="Times New Roman"/>
          <w:b/>
          <w:bCs/>
        </w:rPr>
        <w:t>A</w:t>
      </w:r>
      <w:r w:rsidRPr="00071E28">
        <w:rPr>
          <w:rFonts w:ascii="Times New Roman" w:hAnsi="Times New Roman" w:cs="Times New Roman"/>
          <w:b/>
          <w:bCs/>
        </w:rPr>
        <w:t>（</w:t>
      </w:r>
      <w:r w:rsidRPr="00071E28">
        <w:rPr>
          <w:rFonts w:ascii="Times New Roman" w:hAnsi="Times New Roman" w:cs="Times New Roman"/>
          <w:b/>
          <w:bCs/>
        </w:rPr>
        <w:t>100 mg/ml</w:t>
      </w:r>
      <w:r w:rsidRPr="00071E28">
        <w:rPr>
          <w:rFonts w:ascii="Times New Roman" w:hAnsi="Times New Roman" w:cs="Times New Roman"/>
          <w:b/>
          <w:bCs/>
        </w:rPr>
        <w:t>）溶液（客户自备，</w:t>
      </w:r>
      <w:r w:rsidRPr="00071E28">
        <w:rPr>
          <w:rFonts w:ascii="Times New Roman" w:hAnsi="Times New Roman" w:cs="Times New Roman"/>
          <w:b/>
          <w:bCs/>
        </w:rPr>
        <w:t>Genefist</w:t>
      </w:r>
      <w:r w:rsidRPr="00071E28">
        <w:rPr>
          <w:rFonts w:ascii="Times New Roman" w:hAnsi="Times New Roman" w:cs="Times New Roman"/>
          <w:b/>
          <w:bCs/>
        </w:rPr>
        <w:t>，货号：</w:t>
      </w:r>
      <w:r w:rsidRPr="00071E28">
        <w:rPr>
          <w:rFonts w:ascii="Times New Roman" w:hAnsi="Times New Roman" w:cs="Times New Roman"/>
          <w:b/>
          <w:bCs/>
        </w:rPr>
        <w:t>GF0201-01</w:t>
      </w:r>
      <w:r w:rsidRPr="00071E28">
        <w:rPr>
          <w:rFonts w:ascii="Times New Roman" w:hAnsi="Times New Roman" w:cs="Times New Roman"/>
          <w:b/>
          <w:bCs/>
        </w:rPr>
        <w:t>），振荡</w:t>
      </w:r>
      <w:r w:rsidRPr="00071E28">
        <w:rPr>
          <w:rFonts w:ascii="Times New Roman" w:hAnsi="Times New Roman" w:cs="Times New Roman"/>
          <w:b/>
          <w:bCs/>
        </w:rPr>
        <w:t>15 sec</w:t>
      </w:r>
      <w:r w:rsidRPr="00071E28">
        <w:rPr>
          <w:rFonts w:ascii="Times New Roman" w:hAnsi="Times New Roman" w:cs="Times New Roman"/>
          <w:b/>
          <w:bCs/>
        </w:rPr>
        <w:t>，室温放置</w:t>
      </w:r>
      <w:r w:rsidRPr="00071E28">
        <w:rPr>
          <w:rFonts w:ascii="Times New Roman" w:hAnsi="Times New Roman" w:cs="Times New Roman"/>
          <w:b/>
          <w:bCs/>
        </w:rPr>
        <w:t>5 min</w:t>
      </w:r>
      <w:r w:rsidRPr="00071E28">
        <w:rPr>
          <w:rFonts w:ascii="Times New Roman" w:hAnsi="Times New Roman" w:cs="Times New Roman"/>
          <w:b/>
          <w:bCs/>
        </w:rPr>
        <w:t>。</w:t>
      </w:r>
    </w:p>
    <w:p w14:paraId="5ACAD2E0" w14:textId="587449FB" w:rsidR="004C5BC3" w:rsidRPr="00071E28" w:rsidRDefault="004C5BC3" w:rsidP="004C5BC3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071E28">
        <w:rPr>
          <w:rFonts w:ascii="Times New Roman" w:hAnsi="Times New Roman" w:cs="Times New Roman"/>
        </w:rPr>
        <w:t>向管中加入</w:t>
      </w:r>
      <w:r w:rsidRPr="00071E28">
        <w:rPr>
          <w:rFonts w:ascii="Times New Roman" w:hAnsi="Times New Roman" w:cs="Times New Roman"/>
        </w:rPr>
        <w:t>20 μl</w:t>
      </w:r>
      <w:r w:rsidRPr="00071E28">
        <w:rPr>
          <w:rFonts w:ascii="Times New Roman" w:hAnsi="Times New Roman" w:cs="Times New Roman"/>
        </w:rPr>
        <w:t>蛋白酶</w:t>
      </w:r>
      <w:r w:rsidRPr="00071E28">
        <w:rPr>
          <w:rFonts w:ascii="Times New Roman" w:hAnsi="Times New Roman" w:cs="Times New Roman"/>
        </w:rPr>
        <w:t>K</w:t>
      </w:r>
      <w:r w:rsidRPr="00071E28">
        <w:rPr>
          <w:rFonts w:ascii="Times New Roman" w:hAnsi="Times New Roman" w:cs="Times New Roman"/>
        </w:rPr>
        <w:t>溶液，混匀。</w:t>
      </w:r>
    </w:p>
    <w:p w14:paraId="25E4A235" w14:textId="22963108" w:rsidR="004C5BC3" w:rsidRPr="00071E28" w:rsidRDefault="004C5BC3" w:rsidP="004C5BC3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071E28">
        <w:rPr>
          <w:rFonts w:ascii="Times New Roman" w:hAnsi="Times New Roman" w:cs="Times New Roman"/>
        </w:rPr>
        <w:t>加入</w:t>
      </w:r>
      <w:r w:rsidRPr="00071E28">
        <w:rPr>
          <w:rFonts w:ascii="Times New Roman" w:hAnsi="Times New Roman" w:cs="Times New Roman"/>
        </w:rPr>
        <w:t>200</w:t>
      </w:r>
      <w:r w:rsidR="00071E28" w:rsidRPr="00071E28">
        <w:rPr>
          <w:rFonts w:ascii="Times New Roman" w:hAnsi="Times New Roman" w:cs="Times New Roman"/>
        </w:rPr>
        <w:t>μl</w:t>
      </w:r>
      <w:r w:rsidRPr="00071E28">
        <w:rPr>
          <w:rFonts w:ascii="Times New Roman" w:hAnsi="Times New Roman" w:cs="Times New Roman"/>
        </w:rPr>
        <w:t>溶液</w:t>
      </w:r>
      <w:r w:rsidRPr="00071E28">
        <w:rPr>
          <w:rFonts w:ascii="Times New Roman" w:hAnsi="Times New Roman" w:cs="Times New Roman"/>
        </w:rPr>
        <w:t>BG</w:t>
      </w:r>
      <w:r w:rsidRPr="00071E28">
        <w:rPr>
          <w:rFonts w:ascii="Times New Roman" w:hAnsi="Times New Roman" w:cs="Times New Roman"/>
        </w:rPr>
        <w:t>，振荡</w:t>
      </w:r>
      <w:r w:rsidRPr="00071E28">
        <w:rPr>
          <w:rFonts w:ascii="Times New Roman" w:hAnsi="Times New Roman" w:cs="Times New Roman"/>
        </w:rPr>
        <w:t>15 sec</w:t>
      </w:r>
      <w:r w:rsidRPr="00071E28">
        <w:rPr>
          <w:rFonts w:ascii="Times New Roman" w:hAnsi="Times New Roman" w:cs="Times New Roman"/>
        </w:rPr>
        <w:t>，</w:t>
      </w:r>
      <w:r w:rsidRPr="00071E28">
        <w:rPr>
          <w:rFonts w:ascii="Times New Roman" w:hAnsi="Times New Roman" w:cs="Times New Roman"/>
        </w:rPr>
        <w:t>70℃</w:t>
      </w:r>
      <w:r w:rsidRPr="00071E28">
        <w:rPr>
          <w:rFonts w:ascii="Times New Roman" w:hAnsi="Times New Roman" w:cs="Times New Roman"/>
        </w:rPr>
        <w:t>放置</w:t>
      </w:r>
      <w:r w:rsidRPr="00071E28">
        <w:rPr>
          <w:rFonts w:ascii="Times New Roman" w:hAnsi="Times New Roman" w:cs="Times New Roman"/>
        </w:rPr>
        <w:t>10min,</w:t>
      </w:r>
      <w:r w:rsidRPr="00071E28">
        <w:rPr>
          <w:rFonts w:ascii="Times New Roman" w:hAnsi="Times New Roman" w:cs="Times New Roman"/>
        </w:rPr>
        <w:t>溶液应变清亮，简短离心以去除管盖内壁的水珠。</w:t>
      </w:r>
    </w:p>
    <w:p w14:paraId="2C587459" w14:textId="4F2F8B3E" w:rsidR="004C5BC3" w:rsidRPr="00071E28" w:rsidRDefault="004C5BC3" w:rsidP="004C5BC3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w:r w:rsidRPr="00071E28">
        <w:rPr>
          <w:rFonts w:ascii="Times New Roman" w:hAnsi="Times New Roman" w:cs="Times New Roman"/>
          <w:b/>
          <w:bCs/>
        </w:rPr>
        <w:t>注意：加入溶液</w:t>
      </w:r>
      <w:r w:rsidRPr="00071E28">
        <w:rPr>
          <w:rFonts w:ascii="Times New Roman" w:hAnsi="Times New Roman" w:cs="Times New Roman"/>
          <w:b/>
          <w:bCs/>
        </w:rPr>
        <w:t>BG</w:t>
      </w:r>
      <w:r w:rsidRPr="00071E28">
        <w:rPr>
          <w:rFonts w:ascii="Times New Roman" w:hAnsi="Times New Roman" w:cs="Times New Roman"/>
          <w:b/>
          <w:bCs/>
        </w:rPr>
        <w:t>时可能会产生白色沉淀，一般</w:t>
      </w:r>
      <w:r w:rsidRPr="00071E28">
        <w:rPr>
          <w:rFonts w:ascii="Times New Roman" w:hAnsi="Times New Roman" w:cs="Times New Roman"/>
          <w:b/>
          <w:bCs/>
        </w:rPr>
        <w:t>70℃</w:t>
      </w:r>
      <w:r w:rsidRPr="00071E28">
        <w:rPr>
          <w:rFonts w:ascii="Times New Roman" w:hAnsi="Times New Roman" w:cs="Times New Roman"/>
          <w:b/>
          <w:bCs/>
        </w:rPr>
        <w:t>放置时会消失</w:t>
      </w:r>
      <w:r w:rsidRPr="00071E28">
        <w:rPr>
          <w:rFonts w:ascii="Times New Roman" w:hAnsi="Times New Roman" w:cs="Times New Roman"/>
          <w:b/>
          <w:bCs/>
        </w:rPr>
        <w:t>,</w:t>
      </w:r>
      <w:r w:rsidRPr="00071E28">
        <w:rPr>
          <w:rFonts w:ascii="Times New Roman" w:hAnsi="Times New Roman" w:cs="Times New Roman"/>
          <w:b/>
          <w:bCs/>
        </w:rPr>
        <w:t>不会影响后续实验。如溶液未变清亮，说明细胞裂解不彻底，可能导致提取</w:t>
      </w:r>
      <w:r w:rsidRPr="00071E28">
        <w:rPr>
          <w:rFonts w:ascii="Times New Roman" w:hAnsi="Times New Roman" w:cs="Times New Roman"/>
          <w:b/>
          <w:bCs/>
        </w:rPr>
        <w:t>DNA</w:t>
      </w:r>
      <w:r w:rsidRPr="00071E28">
        <w:rPr>
          <w:rFonts w:ascii="Times New Roman" w:hAnsi="Times New Roman" w:cs="Times New Roman"/>
          <w:b/>
          <w:bCs/>
        </w:rPr>
        <w:t>量少和提取出的</w:t>
      </w:r>
      <w:r w:rsidRPr="00071E28">
        <w:rPr>
          <w:rFonts w:ascii="Times New Roman" w:hAnsi="Times New Roman" w:cs="Times New Roman"/>
          <w:b/>
          <w:bCs/>
        </w:rPr>
        <w:t>DNA</w:t>
      </w:r>
      <w:r w:rsidRPr="00071E28">
        <w:rPr>
          <w:rFonts w:ascii="Times New Roman" w:hAnsi="Times New Roman" w:cs="Times New Roman"/>
          <w:b/>
          <w:bCs/>
        </w:rPr>
        <w:t>不纯。</w:t>
      </w:r>
    </w:p>
    <w:p w14:paraId="37233071" w14:textId="043C35B2" w:rsidR="004C5BC3" w:rsidRPr="00071E28" w:rsidRDefault="00692827" w:rsidP="00692827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071E28">
        <w:rPr>
          <w:rFonts w:ascii="Times New Roman" w:hAnsi="Times New Roman" w:cs="Times New Roman"/>
        </w:rPr>
        <w:t>加入</w:t>
      </w:r>
      <w:r w:rsidRPr="00071E28">
        <w:rPr>
          <w:rFonts w:ascii="Times New Roman" w:hAnsi="Times New Roman" w:cs="Times New Roman"/>
        </w:rPr>
        <w:t>200</w:t>
      </w:r>
      <w:r w:rsidR="00071E28" w:rsidRPr="00071E28">
        <w:rPr>
          <w:rFonts w:ascii="Times New Roman" w:hAnsi="Times New Roman" w:cs="Times New Roman"/>
        </w:rPr>
        <w:t>μl</w:t>
      </w:r>
      <w:r w:rsidRPr="00071E28">
        <w:rPr>
          <w:rFonts w:ascii="Times New Roman" w:hAnsi="Times New Roman" w:cs="Times New Roman"/>
        </w:rPr>
        <w:t>无水乙醇，充分振荡混匀</w:t>
      </w:r>
      <w:r w:rsidRPr="00071E28">
        <w:rPr>
          <w:rFonts w:ascii="Times New Roman" w:hAnsi="Times New Roman" w:cs="Times New Roman"/>
        </w:rPr>
        <w:t>15sec</w:t>
      </w:r>
      <w:r w:rsidRPr="00071E28">
        <w:rPr>
          <w:rFonts w:ascii="Times New Roman" w:hAnsi="Times New Roman" w:cs="Times New Roman"/>
        </w:rPr>
        <w:t>，此时可能会出现絮状沉淀，简短离心以去除管盖内壁的水珠。</w:t>
      </w:r>
    </w:p>
    <w:p w14:paraId="2BD7114A" w14:textId="01F3E460" w:rsidR="00692827" w:rsidRPr="00071E28" w:rsidRDefault="00692827" w:rsidP="00692827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071E28">
        <w:rPr>
          <w:rFonts w:ascii="Times New Roman" w:hAnsi="Times New Roman" w:cs="Times New Roman"/>
        </w:rPr>
        <w:t>将上一步所得溶液和絮状沉淀都加入一个吸附柱</w:t>
      </w:r>
      <w:r w:rsidRPr="00071E28">
        <w:rPr>
          <w:rFonts w:ascii="Times New Roman" w:hAnsi="Times New Roman" w:cs="Times New Roman"/>
        </w:rPr>
        <w:t>CG1</w:t>
      </w:r>
      <w:r w:rsidRPr="00071E28">
        <w:rPr>
          <w:rFonts w:ascii="Times New Roman" w:hAnsi="Times New Roman" w:cs="Times New Roman"/>
        </w:rPr>
        <w:t>中（吸附柱放入收集管中），</w:t>
      </w:r>
      <w:r w:rsidRPr="00071E28">
        <w:rPr>
          <w:rFonts w:ascii="Times New Roman" w:hAnsi="Times New Roman" w:cs="Times New Roman"/>
        </w:rPr>
        <w:t>12,000rpm(~13,400×g)</w:t>
      </w:r>
      <w:r w:rsidRPr="00071E28">
        <w:rPr>
          <w:rFonts w:ascii="Times New Roman" w:hAnsi="Times New Roman" w:cs="Times New Roman"/>
        </w:rPr>
        <w:t>离心</w:t>
      </w:r>
      <w:r w:rsidRPr="00071E28">
        <w:rPr>
          <w:rFonts w:ascii="Times New Roman" w:hAnsi="Times New Roman" w:cs="Times New Roman"/>
        </w:rPr>
        <w:t>30sec</w:t>
      </w:r>
      <w:r w:rsidRPr="00071E28">
        <w:rPr>
          <w:rFonts w:ascii="Times New Roman" w:hAnsi="Times New Roman" w:cs="Times New Roman"/>
        </w:rPr>
        <w:t>，倒掉废液，将吸附柱</w:t>
      </w:r>
      <w:r w:rsidRPr="00071E28">
        <w:rPr>
          <w:rFonts w:ascii="Times New Roman" w:hAnsi="Times New Roman" w:cs="Times New Roman"/>
        </w:rPr>
        <w:t>CG1</w:t>
      </w:r>
      <w:r w:rsidRPr="00071E28">
        <w:rPr>
          <w:rFonts w:ascii="Times New Roman" w:hAnsi="Times New Roman" w:cs="Times New Roman"/>
        </w:rPr>
        <w:t>放回收集管中。</w:t>
      </w:r>
    </w:p>
    <w:p w14:paraId="2D82EACF" w14:textId="4E57FA55" w:rsidR="00692827" w:rsidRPr="00071E28" w:rsidRDefault="00692827" w:rsidP="00692827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071E28">
        <w:rPr>
          <w:rFonts w:ascii="Times New Roman" w:hAnsi="Times New Roman" w:cs="Times New Roman"/>
        </w:rPr>
        <w:t>向吸附柱</w:t>
      </w:r>
      <w:r w:rsidRPr="00071E28">
        <w:rPr>
          <w:rFonts w:ascii="Times New Roman" w:hAnsi="Times New Roman" w:cs="Times New Roman"/>
        </w:rPr>
        <w:t>CG1</w:t>
      </w:r>
      <w:r w:rsidRPr="00071E28">
        <w:rPr>
          <w:rFonts w:ascii="Times New Roman" w:hAnsi="Times New Roman" w:cs="Times New Roman"/>
        </w:rPr>
        <w:t>中加入</w:t>
      </w:r>
      <w:r w:rsidRPr="00071E28">
        <w:rPr>
          <w:rFonts w:ascii="Times New Roman" w:hAnsi="Times New Roman" w:cs="Times New Roman"/>
        </w:rPr>
        <w:t>300</w:t>
      </w:r>
      <w:r w:rsidR="00071E28" w:rsidRPr="00071E28">
        <w:rPr>
          <w:rFonts w:ascii="Times New Roman" w:hAnsi="Times New Roman" w:cs="Times New Roman"/>
        </w:rPr>
        <w:t>μl</w:t>
      </w:r>
      <w:r w:rsidRPr="00071E28">
        <w:rPr>
          <w:rFonts w:ascii="Times New Roman" w:hAnsi="Times New Roman" w:cs="Times New Roman"/>
        </w:rPr>
        <w:t>溶液</w:t>
      </w:r>
      <w:r w:rsidRPr="00071E28">
        <w:rPr>
          <w:rFonts w:ascii="Times New Roman" w:hAnsi="Times New Roman" w:cs="Times New Roman"/>
        </w:rPr>
        <w:t>BG</w:t>
      </w:r>
      <w:r w:rsidRPr="00071E28">
        <w:rPr>
          <w:rFonts w:ascii="Times New Roman" w:hAnsi="Times New Roman" w:cs="Times New Roman"/>
        </w:rPr>
        <w:t>，</w:t>
      </w:r>
      <w:r w:rsidRPr="00071E28">
        <w:rPr>
          <w:rFonts w:ascii="Times New Roman" w:hAnsi="Times New Roman" w:cs="Times New Roman"/>
        </w:rPr>
        <w:t>12,000rpm(~13,400×g)</w:t>
      </w:r>
      <w:r w:rsidRPr="00071E28">
        <w:rPr>
          <w:rFonts w:ascii="Times New Roman" w:hAnsi="Times New Roman" w:cs="Times New Roman"/>
        </w:rPr>
        <w:t>离心</w:t>
      </w:r>
      <w:r w:rsidRPr="00071E28">
        <w:rPr>
          <w:rFonts w:ascii="Times New Roman" w:hAnsi="Times New Roman" w:cs="Times New Roman"/>
        </w:rPr>
        <w:t>30sec</w:t>
      </w:r>
      <w:r w:rsidRPr="00071E28">
        <w:rPr>
          <w:rFonts w:ascii="Times New Roman" w:hAnsi="Times New Roman" w:cs="Times New Roman"/>
        </w:rPr>
        <w:t>，倒掉废液，将吸附柱</w:t>
      </w:r>
      <w:r w:rsidRPr="00071E28">
        <w:rPr>
          <w:rFonts w:ascii="Times New Roman" w:hAnsi="Times New Roman" w:cs="Times New Roman"/>
        </w:rPr>
        <w:t>CG1</w:t>
      </w:r>
      <w:r w:rsidRPr="00071E28">
        <w:rPr>
          <w:rFonts w:ascii="Times New Roman" w:hAnsi="Times New Roman" w:cs="Times New Roman"/>
        </w:rPr>
        <w:t>放入收集管中。</w:t>
      </w:r>
    </w:p>
    <w:p w14:paraId="10B918A5" w14:textId="3B072874" w:rsidR="00692827" w:rsidRPr="00071E28" w:rsidRDefault="00071E28" w:rsidP="00692827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071E28">
        <w:rPr>
          <w:rFonts w:ascii="Times New Roman" w:hAnsi="Times New Roman" w:cs="Times New Roman"/>
        </w:rPr>
        <w:t>向吸附柱</w:t>
      </w:r>
      <w:r w:rsidRPr="00071E28">
        <w:rPr>
          <w:rFonts w:ascii="Times New Roman" w:hAnsi="Times New Roman" w:cs="Times New Roman"/>
        </w:rPr>
        <w:t>CG1</w:t>
      </w:r>
      <w:r w:rsidRPr="00071E28">
        <w:rPr>
          <w:rFonts w:ascii="Times New Roman" w:hAnsi="Times New Roman" w:cs="Times New Roman"/>
        </w:rPr>
        <w:t>中加入</w:t>
      </w:r>
      <w:r w:rsidRPr="00071E28">
        <w:rPr>
          <w:rFonts w:ascii="Times New Roman" w:hAnsi="Times New Roman" w:cs="Times New Roman"/>
        </w:rPr>
        <w:t>700μl</w:t>
      </w:r>
      <w:r w:rsidRPr="00071E28">
        <w:rPr>
          <w:rFonts w:ascii="Times New Roman" w:hAnsi="Times New Roman" w:cs="Times New Roman"/>
        </w:rPr>
        <w:t>漂洗液</w:t>
      </w:r>
      <w:r w:rsidRPr="00071E28">
        <w:rPr>
          <w:rFonts w:ascii="Times New Roman" w:hAnsi="Times New Roman" w:cs="Times New Roman"/>
        </w:rPr>
        <w:t>PW</w:t>
      </w:r>
      <w:r w:rsidRPr="00071E28">
        <w:rPr>
          <w:rFonts w:ascii="Times New Roman" w:hAnsi="Times New Roman" w:cs="Times New Roman"/>
        </w:rPr>
        <w:t>（使用前请先检查是否已加入无水乙醇），</w:t>
      </w:r>
      <w:r w:rsidRPr="00071E28">
        <w:rPr>
          <w:rFonts w:ascii="Times New Roman" w:hAnsi="Times New Roman" w:cs="Times New Roman"/>
        </w:rPr>
        <w:t>12,000rpm(~13,400×g)</w:t>
      </w:r>
      <w:r w:rsidRPr="00071E28">
        <w:rPr>
          <w:rFonts w:ascii="Times New Roman" w:hAnsi="Times New Roman" w:cs="Times New Roman"/>
        </w:rPr>
        <w:t>离心</w:t>
      </w:r>
      <w:r w:rsidRPr="00071E28">
        <w:rPr>
          <w:rFonts w:ascii="Times New Roman" w:hAnsi="Times New Roman" w:cs="Times New Roman"/>
        </w:rPr>
        <w:t>30sec</w:t>
      </w:r>
      <w:r w:rsidRPr="00071E28">
        <w:rPr>
          <w:rFonts w:ascii="Times New Roman" w:hAnsi="Times New Roman" w:cs="Times New Roman"/>
        </w:rPr>
        <w:t>，倒掉废液，将吸附柱</w:t>
      </w:r>
      <w:r w:rsidRPr="00071E28">
        <w:rPr>
          <w:rFonts w:ascii="Times New Roman" w:hAnsi="Times New Roman" w:cs="Times New Roman"/>
        </w:rPr>
        <w:t>CG1</w:t>
      </w:r>
      <w:r w:rsidRPr="00071E28">
        <w:rPr>
          <w:rFonts w:ascii="Times New Roman" w:hAnsi="Times New Roman" w:cs="Times New Roman"/>
        </w:rPr>
        <w:t>放入收集管中。</w:t>
      </w:r>
    </w:p>
    <w:p w14:paraId="39FB9230" w14:textId="36301070" w:rsidR="00071E28" w:rsidRPr="00071E28" w:rsidRDefault="00071E28" w:rsidP="00692827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071E28">
        <w:rPr>
          <w:rFonts w:ascii="Times New Roman" w:hAnsi="Times New Roman" w:cs="Times New Roman"/>
        </w:rPr>
        <w:t>重复操作步骤</w:t>
      </w:r>
      <w:r w:rsidRPr="00071E28">
        <w:rPr>
          <w:rFonts w:ascii="Times New Roman" w:hAnsi="Times New Roman" w:cs="Times New Roman"/>
        </w:rPr>
        <w:t>8</w:t>
      </w:r>
      <w:r w:rsidRPr="00071E28">
        <w:rPr>
          <w:rFonts w:ascii="Times New Roman" w:hAnsi="Times New Roman" w:cs="Times New Roman"/>
        </w:rPr>
        <w:t>。</w:t>
      </w:r>
    </w:p>
    <w:p w14:paraId="5D45BC2C" w14:textId="77777777" w:rsidR="00071E28" w:rsidRPr="00071E28" w:rsidRDefault="00071E28" w:rsidP="00071E28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071E28">
        <w:rPr>
          <w:rFonts w:ascii="Times New Roman" w:hAnsi="Times New Roman" w:cs="Times New Roman"/>
        </w:rPr>
        <w:t>将吸附柱</w:t>
      </w:r>
      <w:r w:rsidRPr="00071E28">
        <w:rPr>
          <w:rFonts w:ascii="Times New Roman" w:hAnsi="Times New Roman" w:cs="Times New Roman"/>
        </w:rPr>
        <w:t>CG1</w:t>
      </w:r>
      <w:r w:rsidRPr="00071E28">
        <w:rPr>
          <w:rFonts w:ascii="Times New Roman" w:hAnsi="Times New Roman" w:cs="Times New Roman"/>
        </w:rPr>
        <w:t>放回收集管中，</w:t>
      </w:r>
      <w:r w:rsidRPr="00071E28">
        <w:rPr>
          <w:rFonts w:ascii="Times New Roman" w:hAnsi="Times New Roman" w:cs="Times New Roman"/>
        </w:rPr>
        <w:t>12,000rpm(~13,400×g)</w:t>
      </w:r>
      <w:r w:rsidRPr="00071E28">
        <w:rPr>
          <w:rFonts w:ascii="Times New Roman" w:hAnsi="Times New Roman" w:cs="Times New Roman"/>
        </w:rPr>
        <w:t>离心</w:t>
      </w:r>
      <w:r w:rsidRPr="00071E28">
        <w:rPr>
          <w:rFonts w:ascii="Times New Roman" w:hAnsi="Times New Roman" w:cs="Times New Roman"/>
        </w:rPr>
        <w:t>2min</w:t>
      </w:r>
      <w:r w:rsidRPr="00071E28">
        <w:rPr>
          <w:rFonts w:ascii="Times New Roman" w:hAnsi="Times New Roman" w:cs="Times New Roman"/>
        </w:rPr>
        <w:t>，倒掉废液。将吸附柱</w:t>
      </w:r>
      <w:r w:rsidRPr="00071E28">
        <w:rPr>
          <w:rFonts w:ascii="Times New Roman" w:hAnsi="Times New Roman" w:cs="Times New Roman"/>
        </w:rPr>
        <w:t>CG1</w:t>
      </w:r>
      <w:r w:rsidRPr="00071E28">
        <w:rPr>
          <w:rFonts w:ascii="Times New Roman" w:hAnsi="Times New Roman" w:cs="Times New Roman"/>
        </w:rPr>
        <w:t>置于室温放置数分钟，以彻底晾干吸附材料中残余的漂洗液。</w:t>
      </w:r>
    </w:p>
    <w:p w14:paraId="52DF3251" w14:textId="5750C5D7" w:rsidR="00071E28" w:rsidRPr="00071E28" w:rsidRDefault="00071E28" w:rsidP="00071E28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w:r w:rsidRPr="00071E28">
        <w:rPr>
          <w:rFonts w:ascii="Times New Roman" w:hAnsi="Times New Roman" w:cs="Times New Roman"/>
          <w:b/>
          <w:bCs/>
        </w:rPr>
        <w:t>注意：这一步的目的是将吸附柱中残余的漂洗液去除，以免影响后续的酶反应（酶切、</w:t>
      </w:r>
      <w:r w:rsidRPr="00071E28">
        <w:rPr>
          <w:rFonts w:ascii="Times New Roman" w:hAnsi="Times New Roman" w:cs="Times New Roman"/>
          <w:b/>
          <w:bCs/>
        </w:rPr>
        <w:t>PCR</w:t>
      </w:r>
      <w:r w:rsidRPr="00071E28">
        <w:rPr>
          <w:rFonts w:ascii="Times New Roman" w:hAnsi="Times New Roman" w:cs="Times New Roman"/>
          <w:b/>
          <w:bCs/>
        </w:rPr>
        <w:t>等）实验。</w:t>
      </w:r>
    </w:p>
    <w:p w14:paraId="3673D86F" w14:textId="37214797" w:rsidR="00071E28" w:rsidRPr="00071E28" w:rsidRDefault="00071E28" w:rsidP="00071E28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  <w:b/>
          <w:bCs/>
        </w:rPr>
      </w:pPr>
      <w:r w:rsidRPr="00071E28">
        <w:rPr>
          <w:rFonts w:ascii="Times New Roman" w:hAnsi="Times New Roman" w:cs="Times New Roman"/>
        </w:rPr>
        <w:t>将吸附柱</w:t>
      </w:r>
      <w:r w:rsidRPr="00071E28">
        <w:rPr>
          <w:rFonts w:ascii="Times New Roman" w:hAnsi="Times New Roman" w:cs="Times New Roman"/>
        </w:rPr>
        <w:t>CG1</w:t>
      </w:r>
      <w:r w:rsidRPr="00071E28">
        <w:rPr>
          <w:rFonts w:ascii="Times New Roman" w:hAnsi="Times New Roman" w:cs="Times New Roman"/>
        </w:rPr>
        <w:t>转入一个干净的离心管中，向吸附膜的中间部位悬空滴加</w:t>
      </w:r>
      <w:r w:rsidRPr="00071E28">
        <w:rPr>
          <w:rFonts w:ascii="Times New Roman" w:hAnsi="Times New Roman" w:cs="Times New Roman"/>
        </w:rPr>
        <w:t>50-200μl</w:t>
      </w:r>
      <w:r w:rsidRPr="00071E28">
        <w:rPr>
          <w:rFonts w:ascii="Times New Roman" w:hAnsi="Times New Roman" w:cs="Times New Roman"/>
        </w:rPr>
        <w:t>洗脱缓冲液</w:t>
      </w:r>
      <w:r w:rsidRPr="00071E28">
        <w:rPr>
          <w:rFonts w:ascii="Times New Roman" w:hAnsi="Times New Roman" w:cs="Times New Roman"/>
        </w:rPr>
        <w:t>TB</w:t>
      </w:r>
      <w:r w:rsidRPr="00071E28">
        <w:rPr>
          <w:rFonts w:ascii="Times New Roman" w:hAnsi="Times New Roman" w:cs="Times New Roman"/>
        </w:rPr>
        <w:t>，室温放置</w:t>
      </w:r>
      <w:r w:rsidRPr="00071E28">
        <w:rPr>
          <w:rFonts w:ascii="Times New Roman" w:hAnsi="Times New Roman" w:cs="Times New Roman"/>
        </w:rPr>
        <w:t>2-5min</w:t>
      </w:r>
      <w:r w:rsidRPr="00071E28">
        <w:rPr>
          <w:rFonts w:ascii="Times New Roman" w:hAnsi="Times New Roman" w:cs="Times New Roman"/>
        </w:rPr>
        <w:t>，</w:t>
      </w:r>
      <w:r w:rsidRPr="00071E28">
        <w:rPr>
          <w:rFonts w:ascii="Times New Roman" w:hAnsi="Times New Roman" w:cs="Times New Roman"/>
        </w:rPr>
        <w:t>12,000rpm(~13,400×g)</w:t>
      </w:r>
      <w:r w:rsidRPr="00071E28">
        <w:rPr>
          <w:rFonts w:ascii="Times New Roman" w:hAnsi="Times New Roman" w:cs="Times New Roman"/>
        </w:rPr>
        <w:t>离心</w:t>
      </w:r>
      <w:r w:rsidRPr="00071E28">
        <w:rPr>
          <w:rFonts w:ascii="Times New Roman" w:hAnsi="Times New Roman" w:cs="Times New Roman"/>
        </w:rPr>
        <w:t>2min</w:t>
      </w:r>
      <w:r w:rsidRPr="00071E28">
        <w:rPr>
          <w:rFonts w:ascii="Times New Roman" w:hAnsi="Times New Roman" w:cs="Times New Roman"/>
        </w:rPr>
        <w:t>，将溶液收集到离心管中。</w:t>
      </w:r>
    </w:p>
    <w:p w14:paraId="7DDB3E91" w14:textId="587AC87E" w:rsidR="00071E28" w:rsidRDefault="00071E28" w:rsidP="00071E28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  <w:b/>
          <w:bCs/>
        </w:rPr>
      </w:pPr>
      <w:r w:rsidRPr="00071E28">
        <w:rPr>
          <w:rFonts w:ascii="Times New Roman" w:hAnsi="Times New Roman" w:cs="Times New Roman"/>
          <w:b/>
          <w:bCs/>
        </w:rPr>
        <w:t>注意：洗脱液体积不应少于</w:t>
      </w:r>
      <w:r w:rsidRPr="00071E28">
        <w:rPr>
          <w:rFonts w:ascii="Times New Roman" w:hAnsi="Times New Roman" w:cs="Times New Roman"/>
          <w:b/>
          <w:bCs/>
        </w:rPr>
        <w:t>50</w:t>
      </w:r>
      <w:r w:rsidR="006C428C" w:rsidRPr="006C428C">
        <w:rPr>
          <w:rFonts w:ascii="Times New Roman" w:hAnsi="Times New Roman" w:cs="Times New Roman"/>
          <w:b/>
          <w:bCs/>
        </w:rPr>
        <w:t>μl</w:t>
      </w:r>
      <w:r w:rsidRPr="00071E28">
        <w:rPr>
          <w:rFonts w:ascii="Times New Roman" w:hAnsi="Times New Roman" w:cs="Times New Roman"/>
          <w:b/>
          <w:bCs/>
        </w:rPr>
        <w:t>，体积过小影响回收效率。洗脱液的</w:t>
      </w:r>
      <w:r w:rsidRPr="00071E28">
        <w:rPr>
          <w:rFonts w:ascii="Times New Roman" w:hAnsi="Times New Roman" w:cs="Times New Roman"/>
          <w:b/>
          <w:bCs/>
        </w:rPr>
        <w:t>pH</w:t>
      </w:r>
      <w:r w:rsidRPr="00071E28">
        <w:rPr>
          <w:rFonts w:ascii="Times New Roman" w:hAnsi="Times New Roman" w:cs="Times New Roman"/>
          <w:b/>
          <w:bCs/>
        </w:rPr>
        <w:t>值对于洗脱效率有很大影响。若用</w:t>
      </w:r>
      <w:r w:rsidRPr="00071E28">
        <w:rPr>
          <w:rFonts w:ascii="Times New Roman" w:hAnsi="Times New Roman" w:cs="Times New Roman"/>
          <w:b/>
          <w:bCs/>
        </w:rPr>
        <w:t>ddH</w:t>
      </w:r>
      <w:r w:rsidRPr="00071E28">
        <w:rPr>
          <w:rFonts w:ascii="Times New Roman" w:hAnsi="Times New Roman" w:cs="Times New Roman"/>
          <w:b/>
          <w:bCs/>
          <w:vertAlign w:val="subscript"/>
        </w:rPr>
        <w:t>2</w:t>
      </w:r>
      <w:r w:rsidRPr="00071E28">
        <w:rPr>
          <w:rFonts w:ascii="Times New Roman" w:hAnsi="Times New Roman" w:cs="Times New Roman"/>
          <w:b/>
          <w:bCs/>
        </w:rPr>
        <w:t>O</w:t>
      </w:r>
      <w:r w:rsidRPr="00071E28">
        <w:rPr>
          <w:rFonts w:ascii="Times New Roman" w:hAnsi="Times New Roman" w:cs="Times New Roman"/>
          <w:b/>
          <w:bCs/>
        </w:rPr>
        <w:t>做洗脱液应保证其</w:t>
      </w:r>
      <w:r w:rsidRPr="00071E28">
        <w:rPr>
          <w:rFonts w:ascii="Times New Roman" w:hAnsi="Times New Roman" w:cs="Times New Roman"/>
          <w:b/>
          <w:bCs/>
        </w:rPr>
        <w:t>pH</w:t>
      </w:r>
      <w:r w:rsidRPr="00071E28">
        <w:rPr>
          <w:rFonts w:ascii="Times New Roman" w:hAnsi="Times New Roman" w:cs="Times New Roman"/>
          <w:b/>
          <w:bCs/>
        </w:rPr>
        <w:t>值在</w:t>
      </w:r>
      <w:r w:rsidRPr="00071E28">
        <w:rPr>
          <w:rFonts w:ascii="Times New Roman" w:hAnsi="Times New Roman" w:cs="Times New Roman"/>
          <w:b/>
          <w:bCs/>
        </w:rPr>
        <w:t>7.0-8.5</w:t>
      </w:r>
      <w:r w:rsidRPr="00071E28">
        <w:rPr>
          <w:rFonts w:ascii="Times New Roman" w:hAnsi="Times New Roman" w:cs="Times New Roman"/>
          <w:b/>
          <w:bCs/>
        </w:rPr>
        <w:t>范围内，</w:t>
      </w:r>
      <w:r w:rsidRPr="00071E28">
        <w:rPr>
          <w:rFonts w:ascii="Times New Roman" w:hAnsi="Times New Roman" w:cs="Times New Roman"/>
          <w:b/>
          <w:bCs/>
        </w:rPr>
        <w:t>pH</w:t>
      </w:r>
      <w:r w:rsidRPr="00071E28">
        <w:rPr>
          <w:rFonts w:ascii="Times New Roman" w:hAnsi="Times New Roman" w:cs="Times New Roman"/>
          <w:b/>
          <w:bCs/>
        </w:rPr>
        <w:t>值低于</w:t>
      </w:r>
      <w:r w:rsidRPr="00071E28">
        <w:rPr>
          <w:rFonts w:ascii="Times New Roman" w:hAnsi="Times New Roman" w:cs="Times New Roman"/>
          <w:b/>
          <w:bCs/>
        </w:rPr>
        <w:t>7.0</w:t>
      </w:r>
      <w:r w:rsidRPr="00071E28">
        <w:rPr>
          <w:rFonts w:ascii="Times New Roman" w:hAnsi="Times New Roman" w:cs="Times New Roman"/>
          <w:b/>
          <w:bCs/>
        </w:rPr>
        <w:t>会降低洗脱效率；</w:t>
      </w:r>
      <w:r w:rsidRPr="00071E28">
        <w:rPr>
          <w:rFonts w:ascii="Times New Roman" w:hAnsi="Times New Roman" w:cs="Times New Roman"/>
          <w:b/>
          <w:bCs/>
        </w:rPr>
        <w:t>DNA</w:t>
      </w:r>
      <w:r w:rsidRPr="00071E28">
        <w:rPr>
          <w:rFonts w:ascii="Times New Roman" w:hAnsi="Times New Roman" w:cs="Times New Roman"/>
          <w:b/>
          <w:bCs/>
        </w:rPr>
        <w:t>产物应保存在</w:t>
      </w:r>
      <w:r w:rsidRPr="00071E28">
        <w:rPr>
          <w:rFonts w:ascii="Times New Roman" w:hAnsi="Times New Roman" w:cs="Times New Roman"/>
          <w:b/>
          <w:bCs/>
        </w:rPr>
        <w:t>-20℃</w:t>
      </w:r>
      <w:r w:rsidRPr="00071E28">
        <w:rPr>
          <w:rFonts w:ascii="Times New Roman" w:hAnsi="Times New Roman" w:cs="Times New Roman"/>
          <w:b/>
          <w:bCs/>
        </w:rPr>
        <w:t>，以防</w:t>
      </w:r>
      <w:r w:rsidRPr="00071E28">
        <w:rPr>
          <w:rFonts w:ascii="Times New Roman" w:hAnsi="Times New Roman" w:cs="Times New Roman"/>
          <w:b/>
          <w:bCs/>
        </w:rPr>
        <w:t>DNA</w:t>
      </w:r>
      <w:r w:rsidRPr="00071E28">
        <w:rPr>
          <w:rFonts w:ascii="Times New Roman" w:hAnsi="Times New Roman" w:cs="Times New Roman"/>
          <w:b/>
          <w:bCs/>
        </w:rPr>
        <w:t>降解。为增加基因组</w:t>
      </w:r>
      <w:r w:rsidRPr="00071E28">
        <w:rPr>
          <w:rFonts w:ascii="Times New Roman" w:hAnsi="Times New Roman" w:cs="Times New Roman"/>
          <w:b/>
          <w:bCs/>
        </w:rPr>
        <w:t>DNA</w:t>
      </w:r>
      <w:r w:rsidRPr="00071E28">
        <w:rPr>
          <w:rFonts w:ascii="Times New Roman" w:hAnsi="Times New Roman" w:cs="Times New Roman"/>
          <w:b/>
          <w:bCs/>
        </w:rPr>
        <w:t>的得率，可将离心得到的溶液再加入吸附柱</w:t>
      </w:r>
      <w:r w:rsidRPr="00071E28">
        <w:rPr>
          <w:rFonts w:ascii="Times New Roman" w:hAnsi="Times New Roman" w:cs="Times New Roman"/>
          <w:b/>
          <w:bCs/>
        </w:rPr>
        <w:t>CG1</w:t>
      </w:r>
      <w:r w:rsidRPr="00071E28">
        <w:rPr>
          <w:rFonts w:ascii="Times New Roman" w:hAnsi="Times New Roman" w:cs="Times New Roman"/>
          <w:b/>
          <w:bCs/>
        </w:rPr>
        <w:t>中</w:t>
      </w:r>
      <w:r w:rsidRPr="00071E28">
        <w:rPr>
          <w:rFonts w:ascii="Times New Roman" w:hAnsi="Times New Roman" w:cs="Times New Roman"/>
          <w:b/>
          <w:bCs/>
        </w:rPr>
        <w:t>,</w:t>
      </w:r>
      <w:r w:rsidRPr="00071E28">
        <w:rPr>
          <w:rFonts w:ascii="Times New Roman" w:hAnsi="Times New Roman" w:cs="Times New Roman"/>
          <w:b/>
          <w:bCs/>
        </w:rPr>
        <w:t>室温放置</w:t>
      </w:r>
      <w:r w:rsidRPr="00071E28">
        <w:rPr>
          <w:rFonts w:ascii="Times New Roman" w:hAnsi="Times New Roman" w:cs="Times New Roman"/>
          <w:b/>
          <w:bCs/>
        </w:rPr>
        <w:t>2min</w:t>
      </w:r>
      <w:r w:rsidRPr="00071E28">
        <w:rPr>
          <w:rFonts w:ascii="Times New Roman" w:hAnsi="Times New Roman" w:cs="Times New Roman"/>
          <w:b/>
          <w:bCs/>
        </w:rPr>
        <w:t>，</w:t>
      </w:r>
      <w:r w:rsidRPr="00071E28">
        <w:rPr>
          <w:rFonts w:ascii="Times New Roman" w:hAnsi="Times New Roman" w:cs="Times New Roman"/>
          <w:b/>
          <w:bCs/>
        </w:rPr>
        <w:t>12,000rpm(~13,400×g)</w:t>
      </w:r>
      <w:r w:rsidRPr="00071E28">
        <w:rPr>
          <w:rFonts w:ascii="Times New Roman" w:hAnsi="Times New Roman" w:cs="Times New Roman"/>
          <w:b/>
          <w:bCs/>
        </w:rPr>
        <w:t>离心</w:t>
      </w:r>
      <w:r w:rsidRPr="00071E28">
        <w:rPr>
          <w:rFonts w:ascii="Times New Roman" w:hAnsi="Times New Roman" w:cs="Times New Roman"/>
          <w:b/>
          <w:bCs/>
        </w:rPr>
        <w:t>2min</w:t>
      </w:r>
      <w:r w:rsidRPr="00071E28">
        <w:rPr>
          <w:rFonts w:ascii="Times New Roman" w:hAnsi="Times New Roman" w:cs="Times New Roman"/>
          <w:b/>
          <w:bCs/>
        </w:rPr>
        <w:t>。</w:t>
      </w:r>
    </w:p>
    <w:p w14:paraId="043F6FE6" w14:textId="77777777" w:rsidR="006C428C" w:rsidRPr="00071E28" w:rsidRDefault="006C428C" w:rsidP="006C428C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</w:p>
    <w:p w14:paraId="43407E6E" w14:textId="2D790779" w:rsidR="006C428C" w:rsidRDefault="006C428C" w:rsidP="006C428C">
      <w:pPr>
        <w:pStyle w:val="a3"/>
        <w:numPr>
          <w:ilvl w:val="0"/>
          <w:numId w:val="2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DNA浓度及纯度检测</w:t>
      </w:r>
    </w:p>
    <w:p w14:paraId="4723EEE0" w14:textId="64D54CDF" w:rsidR="006C428C" w:rsidRPr="006C428C" w:rsidRDefault="006C428C" w:rsidP="006C428C">
      <w:pPr>
        <w:ind w:firstLineChars="200" w:firstLine="420"/>
        <w:rPr>
          <w:rFonts w:ascii="Times New Roman" w:hAnsi="Times New Roman" w:cs="Times New Roman"/>
          <w:szCs w:val="21"/>
        </w:rPr>
      </w:pPr>
      <w:r w:rsidRPr="006C428C">
        <w:rPr>
          <w:rFonts w:ascii="Times New Roman" w:hAnsi="Times New Roman" w:cs="Times New Roman"/>
          <w:szCs w:val="21"/>
        </w:rPr>
        <w:t>得到的基因组</w:t>
      </w:r>
      <w:r w:rsidRPr="006C428C">
        <w:rPr>
          <w:rFonts w:ascii="Times New Roman" w:hAnsi="Times New Roman" w:cs="Times New Roman"/>
          <w:szCs w:val="21"/>
        </w:rPr>
        <w:t>DNA</w:t>
      </w:r>
      <w:r w:rsidRPr="006C428C">
        <w:rPr>
          <w:rFonts w:ascii="Times New Roman" w:hAnsi="Times New Roman" w:cs="Times New Roman"/>
          <w:szCs w:val="21"/>
        </w:rPr>
        <w:t>片段的大小与样品保存时间、操作过程中的剪切力等因素有关。回收得到的</w:t>
      </w:r>
      <w:r w:rsidRPr="006C428C">
        <w:rPr>
          <w:rFonts w:ascii="Times New Roman" w:hAnsi="Times New Roman" w:cs="Times New Roman"/>
          <w:szCs w:val="21"/>
        </w:rPr>
        <w:t>DNA</w:t>
      </w:r>
      <w:r w:rsidRPr="006C428C">
        <w:rPr>
          <w:rFonts w:ascii="Times New Roman" w:hAnsi="Times New Roman" w:cs="Times New Roman"/>
          <w:szCs w:val="21"/>
        </w:rPr>
        <w:t>片段可用琼脂糖凝胶电泳和紫外分光光度计检测浓度与纯度。</w:t>
      </w:r>
    </w:p>
    <w:p w14:paraId="6BB64A4D" w14:textId="7F4BF561" w:rsidR="006C428C" w:rsidRPr="006C428C" w:rsidRDefault="006C428C" w:rsidP="006C428C">
      <w:pPr>
        <w:ind w:firstLineChars="200" w:firstLine="420"/>
        <w:rPr>
          <w:rFonts w:ascii="Times New Roman" w:hAnsi="Times New Roman" w:cs="Times New Roman"/>
          <w:szCs w:val="21"/>
        </w:rPr>
      </w:pPr>
      <w:r w:rsidRPr="006C428C">
        <w:rPr>
          <w:rFonts w:ascii="Times New Roman" w:hAnsi="Times New Roman" w:cs="Times New Roman"/>
          <w:szCs w:val="21"/>
        </w:rPr>
        <w:t>DNA</w:t>
      </w:r>
      <w:r w:rsidRPr="006C428C">
        <w:rPr>
          <w:rFonts w:ascii="Times New Roman" w:hAnsi="Times New Roman" w:cs="Times New Roman"/>
          <w:szCs w:val="21"/>
        </w:rPr>
        <w:t>应在</w:t>
      </w:r>
      <w:r w:rsidRPr="006C428C">
        <w:rPr>
          <w:rFonts w:ascii="Times New Roman" w:hAnsi="Times New Roman" w:cs="Times New Roman"/>
          <w:szCs w:val="21"/>
        </w:rPr>
        <w:t>OD260</w:t>
      </w:r>
      <w:r w:rsidRPr="006C428C">
        <w:rPr>
          <w:rFonts w:ascii="Times New Roman" w:hAnsi="Times New Roman" w:cs="Times New Roman"/>
          <w:szCs w:val="21"/>
        </w:rPr>
        <w:t>处有显著吸收峰，</w:t>
      </w:r>
      <w:r w:rsidRPr="006C428C">
        <w:rPr>
          <w:rFonts w:ascii="Times New Roman" w:hAnsi="Times New Roman" w:cs="Times New Roman"/>
          <w:szCs w:val="21"/>
        </w:rPr>
        <w:t>OD260</w:t>
      </w:r>
      <w:r w:rsidRPr="006C428C">
        <w:rPr>
          <w:rFonts w:ascii="Times New Roman" w:hAnsi="Times New Roman" w:cs="Times New Roman"/>
          <w:szCs w:val="21"/>
        </w:rPr>
        <w:t>值为</w:t>
      </w:r>
      <w:r w:rsidRPr="006C428C">
        <w:rPr>
          <w:rFonts w:ascii="Times New Roman" w:hAnsi="Times New Roman" w:cs="Times New Roman"/>
          <w:szCs w:val="21"/>
        </w:rPr>
        <w:t>1</w:t>
      </w:r>
      <w:r w:rsidRPr="006C428C">
        <w:rPr>
          <w:rFonts w:ascii="Times New Roman" w:hAnsi="Times New Roman" w:cs="Times New Roman"/>
          <w:szCs w:val="21"/>
        </w:rPr>
        <w:t>相当于大约</w:t>
      </w:r>
      <w:r w:rsidRPr="006C428C">
        <w:rPr>
          <w:rFonts w:ascii="Times New Roman" w:hAnsi="Times New Roman" w:cs="Times New Roman"/>
          <w:szCs w:val="21"/>
        </w:rPr>
        <w:t>50 μg/ml</w:t>
      </w:r>
      <w:r w:rsidRPr="006C428C">
        <w:rPr>
          <w:rFonts w:ascii="Times New Roman" w:hAnsi="Times New Roman" w:cs="Times New Roman"/>
          <w:szCs w:val="21"/>
        </w:rPr>
        <w:t>双链</w:t>
      </w:r>
      <w:r w:rsidRPr="006C428C">
        <w:rPr>
          <w:rFonts w:ascii="Times New Roman" w:hAnsi="Times New Roman" w:cs="Times New Roman"/>
          <w:szCs w:val="21"/>
        </w:rPr>
        <w:t>DNA</w:t>
      </w:r>
      <w:r w:rsidRPr="006C428C">
        <w:rPr>
          <w:rFonts w:ascii="Times New Roman" w:hAnsi="Times New Roman" w:cs="Times New Roman"/>
          <w:szCs w:val="21"/>
        </w:rPr>
        <w:t>、</w:t>
      </w:r>
      <w:r w:rsidRPr="006C428C">
        <w:rPr>
          <w:rFonts w:ascii="Times New Roman" w:hAnsi="Times New Roman" w:cs="Times New Roman"/>
          <w:szCs w:val="21"/>
        </w:rPr>
        <w:t>40 μg/ml</w:t>
      </w:r>
      <w:r w:rsidRPr="006C428C">
        <w:rPr>
          <w:rFonts w:ascii="Times New Roman" w:hAnsi="Times New Roman" w:cs="Times New Roman"/>
          <w:szCs w:val="21"/>
        </w:rPr>
        <w:t>单链</w:t>
      </w:r>
      <w:r w:rsidRPr="006C428C">
        <w:rPr>
          <w:rFonts w:ascii="Times New Roman" w:hAnsi="Times New Roman" w:cs="Times New Roman"/>
          <w:szCs w:val="21"/>
        </w:rPr>
        <w:t>DNA</w:t>
      </w:r>
      <w:r w:rsidRPr="006C428C">
        <w:rPr>
          <w:rFonts w:ascii="Times New Roman" w:hAnsi="Times New Roman" w:cs="Times New Roman"/>
          <w:szCs w:val="21"/>
        </w:rPr>
        <w:t>。</w:t>
      </w:r>
    </w:p>
    <w:p w14:paraId="53E068CD" w14:textId="7BB7D972" w:rsidR="006C428C" w:rsidRPr="006C428C" w:rsidRDefault="006C428C" w:rsidP="006C428C">
      <w:pPr>
        <w:ind w:firstLineChars="200" w:firstLine="420"/>
        <w:rPr>
          <w:rFonts w:ascii="Times New Roman" w:hAnsi="Times New Roman" w:cs="Times New Roman"/>
          <w:szCs w:val="21"/>
        </w:rPr>
      </w:pPr>
      <w:r w:rsidRPr="006C428C">
        <w:rPr>
          <w:rFonts w:ascii="Times New Roman" w:hAnsi="Times New Roman" w:cs="Times New Roman"/>
          <w:szCs w:val="21"/>
        </w:rPr>
        <w:t>OD260/OD280</w:t>
      </w:r>
      <w:r w:rsidRPr="006C428C">
        <w:rPr>
          <w:rFonts w:ascii="Times New Roman" w:hAnsi="Times New Roman" w:cs="Times New Roman"/>
          <w:szCs w:val="21"/>
        </w:rPr>
        <w:t>比值应为</w:t>
      </w:r>
      <w:r w:rsidRPr="006C428C">
        <w:rPr>
          <w:rFonts w:ascii="Times New Roman" w:hAnsi="Times New Roman" w:cs="Times New Roman"/>
          <w:szCs w:val="21"/>
        </w:rPr>
        <w:t>1.7-1.9</w:t>
      </w:r>
      <w:r w:rsidRPr="006C428C">
        <w:rPr>
          <w:rFonts w:ascii="Times New Roman" w:hAnsi="Times New Roman" w:cs="Times New Roman"/>
          <w:szCs w:val="21"/>
        </w:rPr>
        <w:t>，如果洗脱时不使用洗脱缓冲液，而使用</w:t>
      </w:r>
      <w:r w:rsidRPr="006C428C">
        <w:rPr>
          <w:rFonts w:ascii="Times New Roman" w:hAnsi="Times New Roman" w:cs="Times New Roman"/>
          <w:szCs w:val="21"/>
        </w:rPr>
        <w:t>ddH2O</w:t>
      </w:r>
      <w:r w:rsidRPr="006C428C">
        <w:rPr>
          <w:rFonts w:ascii="Times New Roman" w:hAnsi="Times New Roman" w:cs="Times New Roman"/>
          <w:szCs w:val="21"/>
        </w:rPr>
        <w:t>，比值会偏低，因为</w:t>
      </w:r>
      <w:r w:rsidRPr="006C428C">
        <w:rPr>
          <w:rFonts w:ascii="Times New Roman" w:hAnsi="Times New Roman" w:cs="Times New Roman"/>
          <w:szCs w:val="21"/>
        </w:rPr>
        <w:t>pH</w:t>
      </w:r>
      <w:r w:rsidRPr="006C428C">
        <w:rPr>
          <w:rFonts w:ascii="Times New Roman" w:hAnsi="Times New Roman" w:cs="Times New Roman"/>
          <w:szCs w:val="21"/>
        </w:rPr>
        <w:t>值和离子存在会影响光吸收值，但并不表示纯度低</w:t>
      </w:r>
      <w:r>
        <w:rPr>
          <w:rFonts w:ascii="Times New Roman" w:hAnsi="Times New Roman" w:cs="Times New Roman" w:hint="eastAsia"/>
          <w:szCs w:val="21"/>
        </w:rPr>
        <w:t>。</w:t>
      </w:r>
    </w:p>
    <w:p w14:paraId="679D55D9" w14:textId="77777777" w:rsidR="00071E28" w:rsidRPr="006C428C" w:rsidRDefault="00071E28" w:rsidP="00071E28">
      <w:pPr>
        <w:pStyle w:val="a3"/>
        <w:ind w:left="360" w:firstLineChars="0" w:firstLine="0"/>
        <w:rPr>
          <w:rFonts w:ascii="Times New Roman" w:hAnsi="Times New Roman" w:cs="Times New Roman"/>
        </w:rPr>
      </w:pPr>
    </w:p>
    <w:sectPr w:rsidR="00071E28" w:rsidRPr="006C428C" w:rsidSect="00357B44">
      <w:headerReference w:type="default" r:id="rId8"/>
      <w:footerReference w:type="default" r:id="rId9"/>
      <w:pgSz w:w="11906" w:h="16838"/>
      <w:pgMar w:top="1418" w:right="1077" w:bottom="1304" w:left="1077" w:header="454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C5DB3" w14:textId="77777777" w:rsidR="00936580" w:rsidRDefault="00936580" w:rsidP="008B49BA">
      <w:r>
        <w:separator/>
      </w:r>
    </w:p>
  </w:endnote>
  <w:endnote w:type="continuationSeparator" w:id="0">
    <w:p w14:paraId="494E499D" w14:textId="77777777" w:rsidR="00936580" w:rsidRDefault="00936580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ourceHanSansCN-Bold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FC93" w14:textId="44E9951D" w:rsidR="00BF7B1C" w:rsidRPr="003B266A" w:rsidRDefault="00334B54" w:rsidP="00BF7B1C">
    <w:pPr>
      <w:pStyle w:val="a6"/>
      <w:jc w:val="center"/>
      <w:rPr>
        <w:color w:val="4F81BD" w:themeColor="accent1"/>
        <w:sz w:val="24"/>
        <w:szCs w:val="24"/>
      </w:rPr>
    </w:pPr>
    <w:r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350E72" wp14:editId="27D5EF7A">
              <wp:simplePos x="0" y="0"/>
              <wp:positionH relativeFrom="margin">
                <wp:align>right</wp:align>
              </wp:positionH>
              <wp:positionV relativeFrom="paragraph">
                <wp:posOffset>-164465</wp:posOffset>
              </wp:positionV>
              <wp:extent cx="6181725" cy="50800"/>
              <wp:effectExtent l="0" t="0" r="9525" b="6350"/>
              <wp:wrapNone/>
              <wp:docPr id="2" name="矩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81725" cy="50800"/>
                      </a:xfrm>
                      <a:prstGeom prst="rect">
                        <a:avLst/>
                      </a:prstGeom>
                      <a:pattFill prst="dkHorz">
                        <a:fgClr>
                          <a:srgbClr val="00B0F0"/>
                        </a:fgClr>
                        <a:bgClr>
                          <a:schemeClr val="bg1">
                            <a:lumMod val="100000"/>
                            <a:lumOff val="0"/>
                          </a:schemeClr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CD4B7C" id="矩形 3" o:spid="_x0000_s1026" style="position:absolute;left:0;text-align:left;margin-left:435.55pt;margin-top:-12.95pt;width:486.75pt;height:4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2xEHQIAADgEAAAOAAAAZHJzL2Uyb0RvYy54bWysU9uO0zAQfUfiHyy/0yRVu1uipqulqwLS&#10;siAtfIDjOBdt4jFjp2n5esZOmq3gDZEHK+MZnznneLy9O3UtOyq0DeiMJ4uYM6UlFI2uMv7j++Hd&#10;hjPrhC5EC1pl/Kwsv9u9fbMdTKqWUENbKGQEom06mIzXzpk0iqysVSfsAozSlCwBO+EoxCoqUAyE&#10;3rXRMo5vogGwMAhSWUu7D2OS7wJ+WSrpvpalVY61GSduLqwY1tyv0W4r0gqFqRs50RD/wKITjaam&#10;M9SDcIL12PwF1TUSwULpFhK6CMqykSpoIDVJ/Iea51oYFbSQOdbMNtn/Byufjs/mG3rq1jyCfLFM&#10;w74WulL3iDDUShTULvFGRYOx6XzAB5aOsnz4AgVdregdBA9OJXYekNSxU7D6PFutTo5J2rxJNsnt&#10;cs2ZpNw63sThKiKRXg4btO6jgo75n4wj3WQAF8dH6zwZkV5KfC8jnDs0bTuVFy+fAH+FA2W1b0d9&#10;WOX0y47Cz0L8IT5ces4l+Vzr50/N1XmVBKy270jriJDE/hsHiPZpzCbkYBXZeYEIXCdkz3pi6lm3&#10;2q8aPPNRk98JPntr/RTbNIfiTDYjjMNLj41+ai+PDTS4Gbc/e4GKs/azpqt6n6xWftJDsFrfLinA&#10;60x+nRFaElTGpUPOxmDvxvfRG2yqmnqN2jXc0wWXTTD/lddEl8Yz6Jyekp//6zhUvT743W8AAAD/&#10;/wMAUEsDBBQABgAIAAAAIQC3wXRc3gAAAAgBAAAPAAAAZHJzL2Rvd25yZXYueG1sTI/BTsMwEETv&#10;SPyDtUjcWictbUiIUyGqfgAtAo5uvE0i4rUVu2ng61lO9Dg7q5k35WayvRhxCJ0jBek8AYFUO9NR&#10;o+DtsJs9gghRk9G9I1TwjQE21e1NqQvjLvSK4z42gkMoFFpBG6MvpAx1i1aHufNI7J3cYHVkOTTS&#10;DPrC4baXiyRZS6s74oZWe3xpsf7an62COH48LJt1JrfbdOff3eH04z9Hpe7vpucnEBGn+P8Mf/iM&#10;DhUzHd2ZTBC9Ah4SFcwWqxwE23m2XIE48iXNcpBVKa8HVL8AAAD//wMAUEsBAi0AFAAGAAgAAAAh&#10;ALaDOJL+AAAA4QEAABMAAAAAAAAAAAAAAAAAAAAAAFtDb250ZW50X1R5cGVzXS54bWxQSwECLQAU&#10;AAYACAAAACEAOP0h/9YAAACUAQAACwAAAAAAAAAAAAAAAAAvAQAAX3JlbHMvLnJlbHNQSwECLQAU&#10;AAYACAAAACEASJdsRB0CAAA4BAAADgAAAAAAAAAAAAAAAAAuAgAAZHJzL2Uyb0RvYy54bWxQSwEC&#10;LQAUAAYACAAAACEAt8F0XN4AAAAIAQAADwAAAAAAAAAAAAAAAAB3BAAAZHJzL2Rvd25yZXYueG1s&#10;UEsFBgAAAAAEAAQA8wAAAIIFAAAAAA==&#10;" fillcolor="#00b0f0" stroked="f" strokeweight="2pt">
              <v:fill r:id="rId1" o:title="" color2="white [3212]" type="pattern"/>
              <w10:wrap anchorx="margin"/>
            </v:rect>
          </w:pict>
        </mc:Fallback>
      </mc:AlternateContent>
    </w:r>
    <w:r w:rsidR="003B266A" w:rsidRPr="003B266A">
      <w:rPr>
        <w:rFonts w:hint="eastAsia"/>
        <w:color w:val="4F81BD" w:themeColor="accent1"/>
        <w:sz w:val="24"/>
        <w:szCs w:val="24"/>
      </w:rPr>
      <w:t>网址：</w:t>
    </w:r>
    <w:r w:rsidR="00BF7B1C" w:rsidRPr="003B266A">
      <w:rPr>
        <w:rFonts w:hint="eastAsia"/>
        <w:color w:val="4F81BD" w:themeColor="accent1"/>
        <w:sz w:val="24"/>
        <w:szCs w:val="24"/>
      </w:rPr>
      <w:t>www.genefist.com</w:t>
    </w:r>
    <w:r w:rsidR="00BF7B1C" w:rsidRPr="003B266A">
      <w:rPr>
        <w:color w:val="4F81BD" w:themeColor="accent1"/>
        <w:sz w:val="24"/>
        <w:szCs w:val="24"/>
      </w:rPr>
      <w:t xml:space="preserve">  </w:t>
    </w:r>
    <w:r w:rsidR="003B266A" w:rsidRPr="003B266A">
      <w:rPr>
        <w:color w:val="4F81BD" w:themeColor="accent1"/>
        <w:sz w:val="24"/>
        <w:szCs w:val="24"/>
      </w:rPr>
      <w:t xml:space="preserve"> </w:t>
    </w:r>
    <w:r w:rsidR="00051001">
      <w:rPr>
        <w:color w:val="4F81BD" w:themeColor="accent1"/>
        <w:sz w:val="24"/>
        <w:szCs w:val="24"/>
      </w:rPr>
      <w:t xml:space="preserve">     </w:t>
    </w:r>
    <w:r w:rsidR="003B266A" w:rsidRPr="003B266A">
      <w:rPr>
        <w:rFonts w:hint="eastAsia"/>
        <w:color w:val="4F81BD" w:themeColor="accent1"/>
        <w:sz w:val="24"/>
        <w:szCs w:val="24"/>
      </w:rPr>
      <w:t>技术热线：</w:t>
    </w:r>
    <w:r w:rsidR="00FF238E">
      <w:rPr>
        <w:rFonts w:hint="eastAsia"/>
        <w:color w:val="4F81BD" w:themeColor="accent1"/>
        <w:sz w:val="24"/>
        <w:szCs w:val="24"/>
      </w:rPr>
      <w:t>13661689156</w:t>
    </w:r>
    <w:r w:rsidR="009B06BD">
      <w:rPr>
        <w:rFonts w:hint="eastAsia"/>
        <w:color w:val="4F81BD" w:themeColor="accent1"/>
        <w:sz w:val="24"/>
        <w:szCs w:val="24"/>
      </w:rPr>
      <w:t>（同微信号）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D41A5" w14:textId="77777777" w:rsidR="00936580" w:rsidRDefault="00936580" w:rsidP="008B49BA">
      <w:r>
        <w:separator/>
      </w:r>
    </w:p>
  </w:footnote>
  <w:footnote w:type="continuationSeparator" w:id="0">
    <w:p w14:paraId="3D717147" w14:textId="77777777" w:rsidR="00936580" w:rsidRDefault="00936580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E2CA" w14:textId="16A82B8D" w:rsidR="00BF7B1C" w:rsidRDefault="0011374A" w:rsidP="0011374A">
    <w:pPr>
      <w:pStyle w:val="a4"/>
      <w:pBdr>
        <w:bottom w:val="none" w:sz="0" w:space="0" w:color="auto"/>
      </w:pBdr>
      <w:jc w:val="both"/>
    </w:pPr>
    <w:r>
      <w:rPr>
        <w:rFonts w:hint="eastAsia"/>
        <w:noProof/>
      </w:rPr>
      <w:drawing>
        <wp:anchor distT="0" distB="0" distL="114300" distR="114300" simplePos="0" relativeHeight="251664384" behindDoc="1" locked="0" layoutInCell="1" allowOverlap="1" wp14:anchorId="6B81E8AA" wp14:editId="4C9B8B86">
          <wp:simplePos x="0" y="0"/>
          <wp:positionH relativeFrom="margin">
            <wp:align>left</wp:align>
          </wp:positionH>
          <wp:positionV relativeFrom="paragraph">
            <wp:posOffset>-35923</wp:posOffset>
          </wp:positionV>
          <wp:extent cx="1438275" cy="580390"/>
          <wp:effectExtent l="0" t="0" r="9525" b="0"/>
          <wp:wrapTight wrapText="bothSides">
            <wp:wrapPolygon edited="0">
              <wp:start x="0" y="0"/>
              <wp:lineTo x="0" y="20560"/>
              <wp:lineTo x="21457" y="20560"/>
              <wp:lineTo x="21457" y="0"/>
              <wp:lineTo x="0" y="0"/>
            </wp:wrapPolygon>
          </wp:wrapTight>
          <wp:docPr id="1280276725" name="图片 12802767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4B54"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AF7FD" wp14:editId="73988005">
              <wp:simplePos x="0" y="0"/>
              <wp:positionH relativeFrom="margin">
                <wp:posOffset>-47625</wp:posOffset>
              </wp:positionH>
              <wp:positionV relativeFrom="paragraph">
                <wp:posOffset>540385</wp:posOffset>
              </wp:positionV>
              <wp:extent cx="6242685" cy="83820"/>
              <wp:effectExtent l="0" t="0" r="5715" b="0"/>
              <wp:wrapNone/>
              <wp:docPr id="3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42685" cy="8382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57EFB4" id="矩形 2" o:spid="_x0000_s1026" style="position:absolute;left:0;text-align:left;margin-left:-3.75pt;margin-top:42.55pt;width:491.55pt;height:6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ctqgIAAJoFAAAOAAAAZHJzL2Uyb0RvYy54bWysVM1uEzEQviPxDpbvdDdpWsKqmyq0CkKK&#10;2ooW9ex47ewKr8fYTjbhZZC48RA8DuI1GHt/GtqKA2IP1o7nm29+PDNn57taka2wrgKd09FRSonQ&#10;HIpKr3P68W7xakqJ80wXTIEWOd0LR89nL1+cNSYTYyhBFcISJNEua0xOS+9NliSOl6Jm7giM0KiU&#10;YGvmUbTrpLCsQfZaJeM0PU0asIWxwIVzeHvZKuks8kspuL+W0glPVE4xNh9PG89VOJPZGcvWlpmy&#10;4l0Y7B+iqFml0elAdck8IxtbPaGqK27BgfRHHOoEpKy4iDlgNqP0UTa3JTMi5oLFcWYok/t/tPxq&#10;e2NJVeT0mBLNanyiX1+///zxjYxDbRrjMoTcmhsbsnNmCfyTQ0XyhyYIrsPspK0DFnMju1jo/VBo&#10;sfOE4+XpeDI+nZ5QwlE3PZ6O40MkLOuNjXX+nYCahJ+cWnzHWF62XTof3LOsh8S4QFXFolIqCna9&#10;ulCWbFl48/RtuujZ3SFM6QDWEMxaxnAT82pTiUn5vRIBp/QHIbFOGPw4RhI7VAx+GOdC+1GrKlkh&#10;WvcnKX6hkBjwYBGlSBiYJfofuDuC0P1PuVuaDh9MRWzwwTj9W2Ct8WARPYP2g3FdabDPESjMqvPc&#10;4vsitaUJVVpBsccustCOlzN8UeG7LZnzN8ziPOHk4Y7w13hIBU1OofujpAT75bn7gMc2Ry0lDc5n&#10;Tt3nDbOCEvVe4wC8GU0mYaCjMDl5jS1E7KFmdajRm/oCsB1GuI0Mj78B71X/Ky3U97hK5sErqpjm&#10;6Dun3NteuPDt3sBlxMV8HmE4xIb5pb41PJCHqoa+vNvdM2u65vXY9VfQzzLLHvVwiw2WGuYbD7KK&#10;Df5Q167euABi43TLKmyYQzmiHlbq7DcAAAD//wMAUEsDBBQABgAIAAAAIQBBFfCe3wAAAAgBAAAP&#10;AAAAZHJzL2Rvd25yZXYueG1sTI/NTsMwEITvSLyDtUjcWqegpGmIU5WfcqoQtH0AN16SCHsdxW4b&#10;+vQsJ7jNakYz35bL0VlxwiF0nhTMpgkIpNqbjhoF+916koMIUZPR1hMq+MYAy+r6qtSF8Wf6wNM2&#10;NoJLKBRaQRtjX0gZ6hadDlPfI7H36QenI59DI82gz1zurLxLkkw63REvtLrHpxbrr+3RKTCby8Lr&#10;FT1e3l/f+rWVyXNGL0rd3oyrBxARx/gXhl98RoeKmQ7+SCYIq2AyTzmpIE9nINhfzNMMxIFFfg+y&#10;KuX/B6ofAAAA//8DAFBLAQItABQABgAIAAAAIQC2gziS/gAAAOEBAAATAAAAAAAAAAAAAAAAAAAA&#10;AABbQ29udGVudF9UeXBlc10ueG1sUEsBAi0AFAAGAAgAAAAhADj9If/WAAAAlAEAAAsAAAAAAAAA&#10;AAAAAAAALwEAAF9yZWxzLy5yZWxzUEsBAi0AFAAGAAgAAAAhAGd1dy2qAgAAmgUAAA4AAAAAAAAA&#10;AAAAAAAALgIAAGRycy9lMm9Eb2MueG1sUEsBAi0AFAAGAAgAAAAhAEEV8J7fAAAACAEAAA8AAAAA&#10;AAAAAAAAAAAABAUAAGRycy9kb3ducmV2LnhtbFBLBQYAAAAABAAEAPMAAAAQBgAAAAA=&#10;" fillcolor="#00b0f0" stroked="f" strokeweight="2pt">
              <v:path arrowok="t"/>
              <w10:wrap anchorx="margin"/>
            </v:rect>
          </w:pict>
        </mc:Fallback>
      </mc:AlternateContent>
    </w:r>
    <w:r w:rsidR="00334B5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43B39" wp14:editId="7C7F5698">
              <wp:simplePos x="0" y="0"/>
              <wp:positionH relativeFrom="column">
                <wp:posOffset>3990975</wp:posOffset>
              </wp:positionH>
              <wp:positionV relativeFrom="paragraph">
                <wp:posOffset>102235</wp:posOffset>
              </wp:positionV>
              <wp:extent cx="1962150" cy="447675"/>
              <wp:effectExtent l="0" t="0" r="0" b="952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9DB84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277737FD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43B3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314.25pt;margin-top:8.05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CmfgIAAH4FAAAOAAAAZHJzL2Uyb0RvYy54bWysVEtv2zAMvg/YfxB0X5xkSboadYosRYYB&#10;QVusHXpWZCkRKouapMTOfv0o2Xm066XDLjJlfiTFj4+r66bSZCecV2AKOuj1KRGGQ6nMuqA/Hxef&#10;vlDiAzMl02BEQffC0+vpxw9Xtc3FEDagS+EIOjE+r21BNyHYPMs834iK+R5YYVApwVUs4NWts9Kx&#10;Gr1XOhv2+5OsBldaB1x4j39vWiWdJv9SCh7upPQiEF1QfFtIp0vnKp7Z9Irla8fsRvHuGewfXlEx&#10;ZTDo0dUNC4xsnfrLVaW4Aw8y9DhUGUipuEg5YDaD/qtsHjbMipQLkuPtkSb//9zy292DvXckNF+h&#10;wQKmJLxdAn/2yE1WW593mMipzz2iY6KNdFX8YgoEDZHb/ZFP0QTCo7fLyXAwRhVH3Wh0MbkYR8Kz&#10;k7V1PnwTUJEoFNRhvdIL2G7pQws9QGIwD1qVC6V1usQeEXPtyI5hdXUYdM5foLQhdUEnn/EZ0chA&#10;NG89axP/iNQlXbhThkkKey0iRpsfQhJVpkTfiM04F+YYP6EjSmKo9xh2+NOr3mPc5oEWKTKYcDSu&#10;lAHXFvYlZeXzgTLZ4ruC+zbvSEFoVg2yFcUVlHvsFAftEHnLFwqrtmQ+3DOHU4OFxk0Q7vCQGpB1&#10;6CRKNuB+v/U/4rGZUUtJjVNYUP9ry5ygRH832OaXg9Eojm26jMYXQ7y4c83qXGO21RywFQa4cyxP&#10;YsQHfRClg+oJF8YsRkUVMxxjFzQcxHlodwMuHC5mswTCQbUsLM2D5YcBiT352DwxZ7vGDdjyt3CY&#10;V5a/6t8WGwtjYLYNIFVq7hOrHfE45Gk8uoUUt8j5PaFOa3P6BwAA//8DAFBLAwQUAAYACAAAACEA&#10;sduCNuAAAAAJAQAADwAAAGRycy9kb3ducmV2LnhtbEyPTU+DQBCG7yb+h82YeDF2aUkpIktjjB+J&#10;N4ut8bZlRyCys4TdAv57x5MeZ94n7zyTb2fbiREH3zpSsFxEIJAqZ1qqFbyVj9cpCB80Gd05QgXf&#10;6GFbnJ/lOjNuolccd6EWXEI+0wqaEPpMSl81aLVfuB6Js083WB14HGppBj1xue3kKooSaXVLfKHR&#10;Pd43WH3tTlbBx1X9/uLnp/0Ur+P+4XksNwdTKnV5Md/dggg4hz8YfvVZHQp2OroTGS86BckqXTPK&#10;QbIEwcBNvOHFUUGaJCCLXP7/oPgBAAD//wMAUEsBAi0AFAAGAAgAAAAhALaDOJL+AAAA4QEAABMA&#10;AAAAAAAAAAAAAAAAAAAAAFtDb250ZW50X1R5cGVzXS54bWxQSwECLQAUAAYACAAAACEAOP0h/9YA&#10;AACUAQAACwAAAAAAAAAAAAAAAAAvAQAAX3JlbHMvLnJlbHNQSwECLQAUAAYACAAAACEAg3RQpn4C&#10;AAB+BQAADgAAAAAAAAAAAAAAAAAuAgAAZHJzL2Uyb0RvYy54bWxQSwECLQAUAAYACAAAACEAsduC&#10;NuAAAAAJAQAADwAAAAAAAAAAAAAAAADYBAAAZHJzL2Rvd25yZXYueG1sUEsFBgAAAAAEAAQA8wAA&#10;AOUFAAAAAA==&#10;" fillcolor="white [3201]" stroked="f" strokeweight=".5pt">
              <v:textbox>
                <w:txbxContent>
                  <w:p w14:paraId="3749DB84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277737FD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AE3BB0">
      <w:rPr>
        <w:rFonts w:hint="eastAsia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3pt;height:10.3pt" o:bullet="t">
        <v:imagedata r:id="rId1" o:title="mso70B6"/>
      </v:shape>
    </w:pict>
  </w:numPicBullet>
  <w:abstractNum w:abstractNumId="0" w15:restartNumberingAfterBreak="0">
    <w:nsid w:val="14110701"/>
    <w:multiLevelType w:val="hybridMultilevel"/>
    <w:tmpl w:val="463AA12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37327A"/>
    <w:multiLevelType w:val="hybridMultilevel"/>
    <w:tmpl w:val="F36E7658"/>
    <w:lvl w:ilvl="0" w:tplc="9A2642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D87493"/>
    <w:multiLevelType w:val="hybridMultilevel"/>
    <w:tmpl w:val="0CA4480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01507427">
    <w:abstractNumId w:val="2"/>
  </w:num>
  <w:num w:numId="2" w16cid:durableId="662009525">
    <w:abstractNumId w:val="0"/>
  </w:num>
  <w:num w:numId="3" w16cid:durableId="64265856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4C72"/>
    <w:rsid w:val="000217FA"/>
    <w:rsid w:val="000241E4"/>
    <w:rsid w:val="00027E1E"/>
    <w:rsid w:val="00032E38"/>
    <w:rsid w:val="000336AF"/>
    <w:rsid w:val="00033E3A"/>
    <w:rsid w:val="0003677A"/>
    <w:rsid w:val="00040B95"/>
    <w:rsid w:val="00040E11"/>
    <w:rsid w:val="00042BB7"/>
    <w:rsid w:val="0004717B"/>
    <w:rsid w:val="00051001"/>
    <w:rsid w:val="00051D46"/>
    <w:rsid w:val="00053BA2"/>
    <w:rsid w:val="00054B0C"/>
    <w:rsid w:val="00054B48"/>
    <w:rsid w:val="0006035D"/>
    <w:rsid w:val="000666DC"/>
    <w:rsid w:val="000666FB"/>
    <w:rsid w:val="00066993"/>
    <w:rsid w:val="00071E28"/>
    <w:rsid w:val="0007537A"/>
    <w:rsid w:val="0008050F"/>
    <w:rsid w:val="000824FA"/>
    <w:rsid w:val="000869D8"/>
    <w:rsid w:val="00087DA4"/>
    <w:rsid w:val="000919FA"/>
    <w:rsid w:val="00093DCC"/>
    <w:rsid w:val="0009481B"/>
    <w:rsid w:val="0009533A"/>
    <w:rsid w:val="000A72B3"/>
    <w:rsid w:val="000A7E37"/>
    <w:rsid w:val="000B3F43"/>
    <w:rsid w:val="000B454E"/>
    <w:rsid w:val="000C2298"/>
    <w:rsid w:val="000C6B9D"/>
    <w:rsid w:val="000C7CC6"/>
    <w:rsid w:val="000D289B"/>
    <w:rsid w:val="000D4F94"/>
    <w:rsid w:val="000D4F9C"/>
    <w:rsid w:val="000E256E"/>
    <w:rsid w:val="000E5FA6"/>
    <w:rsid w:val="000F21A7"/>
    <w:rsid w:val="0011374A"/>
    <w:rsid w:val="00117EE3"/>
    <w:rsid w:val="0013065E"/>
    <w:rsid w:val="00130ED3"/>
    <w:rsid w:val="00131129"/>
    <w:rsid w:val="001425FE"/>
    <w:rsid w:val="00144A44"/>
    <w:rsid w:val="001454C3"/>
    <w:rsid w:val="00153CD4"/>
    <w:rsid w:val="001555FA"/>
    <w:rsid w:val="00157FBD"/>
    <w:rsid w:val="001610BF"/>
    <w:rsid w:val="00165895"/>
    <w:rsid w:val="00165A79"/>
    <w:rsid w:val="00166EA1"/>
    <w:rsid w:val="00167536"/>
    <w:rsid w:val="001708A4"/>
    <w:rsid w:val="00171B57"/>
    <w:rsid w:val="00180471"/>
    <w:rsid w:val="001815FF"/>
    <w:rsid w:val="00184AA7"/>
    <w:rsid w:val="00185A3A"/>
    <w:rsid w:val="00185AF5"/>
    <w:rsid w:val="001A293D"/>
    <w:rsid w:val="001A4AEB"/>
    <w:rsid w:val="001B2B84"/>
    <w:rsid w:val="001B3B74"/>
    <w:rsid w:val="001B3B9C"/>
    <w:rsid w:val="001B5A55"/>
    <w:rsid w:val="001C4EB0"/>
    <w:rsid w:val="001C63D3"/>
    <w:rsid w:val="001C7898"/>
    <w:rsid w:val="001D2018"/>
    <w:rsid w:val="001D7F8D"/>
    <w:rsid w:val="001E0120"/>
    <w:rsid w:val="001E1E51"/>
    <w:rsid w:val="001E20DA"/>
    <w:rsid w:val="001E2D94"/>
    <w:rsid w:val="001E5B48"/>
    <w:rsid w:val="001F1354"/>
    <w:rsid w:val="001F5BF6"/>
    <w:rsid w:val="001F5D67"/>
    <w:rsid w:val="001F6EBD"/>
    <w:rsid w:val="00204EA5"/>
    <w:rsid w:val="00210F5A"/>
    <w:rsid w:val="00212ACF"/>
    <w:rsid w:val="00231101"/>
    <w:rsid w:val="00231718"/>
    <w:rsid w:val="00231C6D"/>
    <w:rsid w:val="00234A76"/>
    <w:rsid w:val="00240B53"/>
    <w:rsid w:val="002442DC"/>
    <w:rsid w:val="00245BDB"/>
    <w:rsid w:val="00252FE5"/>
    <w:rsid w:val="002559AD"/>
    <w:rsid w:val="00257C8D"/>
    <w:rsid w:val="002614CE"/>
    <w:rsid w:val="0026150E"/>
    <w:rsid w:val="00261586"/>
    <w:rsid w:val="00261D9C"/>
    <w:rsid w:val="00263019"/>
    <w:rsid w:val="00271B32"/>
    <w:rsid w:val="002746A8"/>
    <w:rsid w:val="00274F55"/>
    <w:rsid w:val="00281279"/>
    <w:rsid w:val="00282651"/>
    <w:rsid w:val="00282EE4"/>
    <w:rsid w:val="0028532E"/>
    <w:rsid w:val="00292C7C"/>
    <w:rsid w:val="002934C8"/>
    <w:rsid w:val="0029526C"/>
    <w:rsid w:val="002A2313"/>
    <w:rsid w:val="002B2C98"/>
    <w:rsid w:val="002C5058"/>
    <w:rsid w:val="002C5304"/>
    <w:rsid w:val="002C5F2C"/>
    <w:rsid w:val="002C6E8C"/>
    <w:rsid w:val="002C7476"/>
    <w:rsid w:val="002D185C"/>
    <w:rsid w:val="002D2F9F"/>
    <w:rsid w:val="002D4661"/>
    <w:rsid w:val="002E1923"/>
    <w:rsid w:val="002E2680"/>
    <w:rsid w:val="002E6754"/>
    <w:rsid w:val="002F0BE5"/>
    <w:rsid w:val="002F16E1"/>
    <w:rsid w:val="002F3817"/>
    <w:rsid w:val="002F405C"/>
    <w:rsid w:val="002F5783"/>
    <w:rsid w:val="002F63E0"/>
    <w:rsid w:val="0030533D"/>
    <w:rsid w:val="00307DCB"/>
    <w:rsid w:val="0031640B"/>
    <w:rsid w:val="00316B27"/>
    <w:rsid w:val="00320F0C"/>
    <w:rsid w:val="00326F14"/>
    <w:rsid w:val="003308F2"/>
    <w:rsid w:val="00334B54"/>
    <w:rsid w:val="00337A5E"/>
    <w:rsid w:val="00352318"/>
    <w:rsid w:val="0035389D"/>
    <w:rsid w:val="00353B3E"/>
    <w:rsid w:val="00357339"/>
    <w:rsid w:val="00357B44"/>
    <w:rsid w:val="0037555B"/>
    <w:rsid w:val="00376088"/>
    <w:rsid w:val="00376673"/>
    <w:rsid w:val="0037708A"/>
    <w:rsid w:val="00377F2D"/>
    <w:rsid w:val="003808EE"/>
    <w:rsid w:val="00383D8A"/>
    <w:rsid w:val="00383DA4"/>
    <w:rsid w:val="003905B2"/>
    <w:rsid w:val="00394C76"/>
    <w:rsid w:val="00397415"/>
    <w:rsid w:val="003A3156"/>
    <w:rsid w:val="003A42E3"/>
    <w:rsid w:val="003A61BA"/>
    <w:rsid w:val="003A7190"/>
    <w:rsid w:val="003A7443"/>
    <w:rsid w:val="003B266A"/>
    <w:rsid w:val="003B2C42"/>
    <w:rsid w:val="003B48EF"/>
    <w:rsid w:val="003C2E38"/>
    <w:rsid w:val="003C68E4"/>
    <w:rsid w:val="003D3BDE"/>
    <w:rsid w:val="003D46DA"/>
    <w:rsid w:val="003D52A9"/>
    <w:rsid w:val="003D5733"/>
    <w:rsid w:val="003D6442"/>
    <w:rsid w:val="003E02C4"/>
    <w:rsid w:val="003E2948"/>
    <w:rsid w:val="003E4937"/>
    <w:rsid w:val="003F3ABC"/>
    <w:rsid w:val="003F7AEE"/>
    <w:rsid w:val="00415D0D"/>
    <w:rsid w:val="00422181"/>
    <w:rsid w:val="00425832"/>
    <w:rsid w:val="00425A4C"/>
    <w:rsid w:val="0042795A"/>
    <w:rsid w:val="00430A9A"/>
    <w:rsid w:val="00432950"/>
    <w:rsid w:val="004466BF"/>
    <w:rsid w:val="00450FA3"/>
    <w:rsid w:val="00451BB8"/>
    <w:rsid w:val="0045346E"/>
    <w:rsid w:val="00456587"/>
    <w:rsid w:val="00461809"/>
    <w:rsid w:val="00461F5F"/>
    <w:rsid w:val="004667A4"/>
    <w:rsid w:val="0047317B"/>
    <w:rsid w:val="00473FA8"/>
    <w:rsid w:val="00476A3A"/>
    <w:rsid w:val="00477B3E"/>
    <w:rsid w:val="004811EA"/>
    <w:rsid w:val="0048152F"/>
    <w:rsid w:val="00485E0D"/>
    <w:rsid w:val="00486C24"/>
    <w:rsid w:val="00486FD4"/>
    <w:rsid w:val="00495ECE"/>
    <w:rsid w:val="004A2856"/>
    <w:rsid w:val="004A2899"/>
    <w:rsid w:val="004A6036"/>
    <w:rsid w:val="004B190A"/>
    <w:rsid w:val="004B1B79"/>
    <w:rsid w:val="004B68EF"/>
    <w:rsid w:val="004B7F10"/>
    <w:rsid w:val="004C28C1"/>
    <w:rsid w:val="004C476C"/>
    <w:rsid w:val="004C5BC3"/>
    <w:rsid w:val="004C5C7B"/>
    <w:rsid w:val="004D65B6"/>
    <w:rsid w:val="004E4B06"/>
    <w:rsid w:val="004E4F03"/>
    <w:rsid w:val="004E55A8"/>
    <w:rsid w:val="004E6553"/>
    <w:rsid w:val="004F76A6"/>
    <w:rsid w:val="005056CE"/>
    <w:rsid w:val="00507DB9"/>
    <w:rsid w:val="0051357A"/>
    <w:rsid w:val="00516733"/>
    <w:rsid w:val="00524DCC"/>
    <w:rsid w:val="005266EA"/>
    <w:rsid w:val="00530338"/>
    <w:rsid w:val="00531413"/>
    <w:rsid w:val="0053193E"/>
    <w:rsid w:val="00531E76"/>
    <w:rsid w:val="005320C9"/>
    <w:rsid w:val="00536937"/>
    <w:rsid w:val="00544C9D"/>
    <w:rsid w:val="0054673C"/>
    <w:rsid w:val="00546B9F"/>
    <w:rsid w:val="00546D9B"/>
    <w:rsid w:val="00551C77"/>
    <w:rsid w:val="005544D0"/>
    <w:rsid w:val="005550CD"/>
    <w:rsid w:val="0055761F"/>
    <w:rsid w:val="00557EF3"/>
    <w:rsid w:val="005627B0"/>
    <w:rsid w:val="005720C1"/>
    <w:rsid w:val="0057349E"/>
    <w:rsid w:val="00575109"/>
    <w:rsid w:val="00577294"/>
    <w:rsid w:val="00577B26"/>
    <w:rsid w:val="0058374A"/>
    <w:rsid w:val="00585A21"/>
    <w:rsid w:val="00587E69"/>
    <w:rsid w:val="0059155E"/>
    <w:rsid w:val="00594363"/>
    <w:rsid w:val="005952B5"/>
    <w:rsid w:val="005A5718"/>
    <w:rsid w:val="005B1A10"/>
    <w:rsid w:val="005B6DF4"/>
    <w:rsid w:val="005C0CF2"/>
    <w:rsid w:val="005C2AAB"/>
    <w:rsid w:val="005D2A9F"/>
    <w:rsid w:val="005D3F84"/>
    <w:rsid w:val="005E2130"/>
    <w:rsid w:val="005F204B"/>
    <w:rsid w:val="005F3CEF"/>
    <w:rsid w:val="005F43B3"/>
    <w:rsid w:val="005F6BE2"/>
    <w:rsid w:val="00605EA4"/>
    <w:rsid w:val="00607DE3"/>
    <w:rsid w:val="006114F2"/>
    <w:rsid w:val="00613F60"/>
    <w:rsid w:val="0061525D"/>
    <w:rsid w:val="00627C83"/>
    <w:rsid w:val="00634A78"/>
    <w:rsid w:val="006365C2"/>
    <w:rsid w:val="00644182"/>
    <w:rsid w:val="00645325"/>
    <w:rsid w:val="00646762"/>
    <w:rsid w:val="00646B69"/>
    <w:rsid w:val="00663B81"/>
    <w:rsid w:val="00667BA3"/>
    <w:rsid w:val="006703AF"/>
    <w:rsid w:val="0067330D"/>
    <w:rsid w:val="00674164"/>
    <w:rsid w:val="006741F6"/>
    <w:rsid w:val="0067471C"/>
    <w:rsid w:val="00676E5B"/>
    <w:rsid w:val="00687B4B"/>
    <w:rsid w:val="006905FF"/>
    <w:rsid w:val="00692827"/>
    <w:rsid w:val="006946AA"/>
    <w:rsid w:val="00694CAB"/>
    <w:rsid w:val="00696ABC"/>
    <w:rsid w:val="006A02B0"/>
    <w:rsid w:val="006A1B7F"/>
    <w:rsid w:val="006B053A"/>
    <w:rsid w:val="006B2C83"/>
    <w:rsid w:val="006C158D"/>
    <w:rsid w:val="006C428C"/>
    <w:rsid w:val="006C54A1"/>
    <w:rsid w:val="006C6112"/>
    <w:rsid w:val="006D0912"/>
    <w:rsid w:val="006D0B4F"/>
    <w:rsid w:val="006D3AAF"/>
    <w:rsid w:val="006D4340"/>
    <w:rsid w:val="006D58A6"/>
    <w:rsid w:val="006E133C"/>
    <w:rsid w:val="006E2672"/>
    <w:rsid w:val="006E3107"/>
    <w:rsid w:val="006F172E"/>
    <w:rsid w:val="006F7B01"/>
    <w:rsid w:val="0070010E"/>
    <w:rsid w:val="007003FB"/>
    <w:rsid w:val="00704504"/>
    <w:rsid w:val="00724F34"/>
    <w:rsid w:val="007329A9"/>
    <w:rsid w:val="0073404F"/>
    <w:rsid w:val="0074223A"/>
    <w:rsid w:val="007532D5"/>
    <w:rsid w:val="00757320"/>
    <w:rsid w:val="00761783"/>
    <w:rsid w:val="007756B4"/>
    <w:rsid w:val="00775734"/>
    <w:rsid w:val="00790DA6"/>
    <w:rsid w:val="00790FB3"/>
    <w:rsid w:val="00793543"/>
    <w:rsid w:val="00793E86"/>
    <w:rsid w:val="00794A51"/>
    <w:rsid w:val="00795E7D"/>
    <w:rsid w:val="00797237"/>
    <w:rsid w:val="007B5F2A"/>
    <w:rsid w:val="007C308F"/>
    <w:rsid w:val="007D0677"/>
    <w:rsid w:val="007D2DF8"/>
    <w:rsid w:val="007D4419"/>
    <w:rsid w:val="007D5671"/>
    <w:rsid w:val="007E5408"/>
    <w:rsid w:val="007E5519"/>
    <w:rsid w:val="007E5A66"/>
    <w:rsid w:val="007F6457"/>
    <w:rsid w:val="007F6F88"/>
    <w:rsid w:val="0080388F"/>
    <w:rsid w:val="00811222"/>
    <w:rsid w:val="008119DB"/>
    <w:rsid w:val="0081602B"/>
    <w:rsid w:val="00820E4D"/>
    <w:rsid w:val="008235BC"/>
    <w:rsid w:val="00823784"/>
    <w:rsid w:val="00823964"/>
    <w:rsid w:val="00830098"/>
    <w:rsid w:val="00833649"/>
    <w:rsid w:val="00835429"/>
    <w:rsid w:val="00835FF4"/>
    <w:rsid w:val="00840963"/>
    <w:rsid w:val="00843C7F"/>
    <w:rsid w:val="00847A7B"/>
    <w:rsid w:val="00847A7C"/>
    <w:rsid w:val="00852917"/>
    <w:rsid w:val="00854EBA"/>
    <w:rsid w:val="0086535A"/>
    <w:rsid w:val="00874EDD"/>
    <w:rsid w:val="00880E22"/>
    <w:rsid w:val="00885D2C"/>
    <w:rsid w:val="008861BC"/>
    <w:rsid w:val="00890E80"/>
    <w:rsid w:val="00891546"/>
    <w:rsid w:val="008A53B3"/>
    <w:rsid w:val="008B0EEC"/>
    <w:rsid w:val="008B49BA"/>
    <w:rsid w:val="008C1D32"/>
    <w:rsid w:val="008C4AE3"/>
    <w:rsid w:val="008C5184"/>
    <w:rsid w:val="008D543B"/>
    <w:rsid w:val="008E160A"/>
    <w:rsid w:val="008E4D2B"/>
    <w:rsid w:val="008E5589"/>
    <w:rsid w:val="008F0159"/>
    <w:rsid w:val="008F7856"/>
    <w:rsid w:val="00905F27"/>
    <w:rsid w:val="009120AA"/>
    <w:rsid w:val="009132CC"/>
    <w:rsid w:val="00914720"/>
    <w:rsid w:val="009155F1"/>
    <w:rsid w:val="00923D0D"/>
    <w:rsid w:val="009278A7"/>
    <w:rsid w:val="00936580"/>
    <w:rsid w:val="009418E0"/>
    <w:rsid w:val="0094219F"/>
    <w:rsid w:val="009454C8"/>
    <w:rsid w:val="00952710"/>
    <w:rsid w:val="009569C5"/>
    <w:rsid w:val="009657B7"/>
    <w:rsid w:val="00975395"/>
    <w:rsid w:val="0098489C"/>
    <w:rsid w:val="00985FC7"/>
    <w:rsid w:val="009931F7"/>
    <w:rsid w:val="009B06BD"/>
    <w:rsid w:val="009C6565"/>
    <w:rsid w:val="009D25AA"/>
    <w:rsid w:val="009D2A96"/>
    <w:rsid w:val="009F13BB"/>
    <w:rsid w:val="009F5249"/>
    <w:rsid w:val="009F6C06"/>
    <w:rsid w:val="00A0177E"/>
    <w:rsid w:val="00A02DAA"/>
    <w:rsid w:val="00A03CCA"/>
    <w:rsid w:val="00A05567"/>
    <w:rsid w:val="00A11797"/>
    <w:rsid w:val="00A121E3"/>
    <w:rsid w:val="00A15339"/>
    <w:rsid w:val="00A1769A"/>
    <w:rsid w:val="00A221A2"/>
    <w:rsid w:val="00A224EA"/>
    <w:rsid w:val="00A22702"/>
    <w:rsid w:val="00A22797"/>
    <w:rsid w:val="00A24219"/>
    <w:rsid w:val="00A31683"/>
    <w:rsid w:val="00A4283E"/>
    <w:rsid w:val="00A4367C"/>
    <w:rsid w:val="00A47AA7"/>
    <w:rsid w:val="00A65B83"/>
    <w:rsid w:val="00A710E0"/>
    <w:rsid w:val="00A7364B"/>
    <w:rsid w:val="00A73B7E"/>
    <w:rsid w:val="00A85A83"/>
    <w:rsid w:val="00A91020"/>
    <w:rsid w:val="00A91C3B"/>
    <w:rsid w:val="00A9282A"/>
    <w:rsid w:val="00A93E2D"/>
    <w:rsid w:val="00A94D28"/>
    <w:rsid w:val="00A9711B"/>
    <w:rsid w:val="00AA2822"/>
    <w:rsid w:val="00AB0DBB"/>
    <w:rsid w:val="00AB0F62"/>
    <w:rsid w:val="00AB37C7"/>
    <w:rsid w:val="00AB389B"/>
    <w:rsid w:val="00AB56D1"/>
    <w:rsid w:val="00AC1996"/>
    <w:rsid w:val="00AC4014"/>
    <w:rsid w:val="00AC6099"/>
    <w:rsid w:val="00AC7863"/>
    <w:rsid w:val="00AD1945"/>
    <w:rsid w:val="00AD5C0B"/>
    <w:rsid w:val="00AD7324"/>
    <w:rsid w:val="00AD7942"/>
    <w:rsid w:val="00AE2219"/>
    <w:rsid w:val="00AE3BB0"/>
    <w:rsid w:val="00AE6768"/>
    <w:rsid w:val="00AE704E"/>
    <w:rsid w:val="00B00A1B"/>
    <w:rsid w:val="00B04641"/>
    <w:rsid w:val="00B072C4"/>
    <w:rsid w:val="00B139F9"/>
    <w:rsid w:val="00B16E7F"/>
    <w:rsid w:val="00B2069D"/>
    <w:rsid w:val="00B22842"/>
    <w:rsid w:val="00B25D56"/>
    <w:rsid w:val="00B30561"/>
    <w:rsid w:val="00B32FB7"/>
    <w:rsid w:val="00B341F8"/>
    <w:rsid w:val="00B34CB4"/>
    <w:rsid w:val="00B35BAE"/>
    <w:rsid w:val="00B40C56"/>
    <w:rsid w:val="00B42421"/>
    <w:rsid w:val="00B4726F"/>
    <w:rsid w:val="00B53B27"/>
    <w:rsid w:val="00B55A80"/>
    <w:rsid w:val="00B6440C"/>
    <w:rsid w:val="00B646B2"/>
    <w:rsid w:val="00B65F58"/>
    <w:rsid w:val="00B67F50"/>
    <w:rsid w:val="00B7113F"/>
    <w:rsid w:val="00B7205E"/>
    <w:rsid w:val="00B75EC6"/>
    <w:rsid w:val="00B76AC5"/>
    <w:rsid w:val="00B77D39"/>
    <w:rsid w:val="00B81C8E"/>
    <w:rsid w:val="00B831B8"/>
    <w:rsid w:val="00B83F9D"/>
    <w:rsid w:val="00B84665"/>
    <w:rsid w:val="00B91220"/>
    <w:rsid w:val="00B96325"/>
    <w:rsid w:val="00B974FC"/>
    <w:rsid w:val="00BA14EE"/>
    <w:rsid w:val="00BA225B"/>
    <w:rsid w:val="00BA2EF7"/>
    <w:rsid w:val="00BA5CD8"/>
    <w:rsid w:val="00BA6B08"/>
    <w:rsid w:val="00BB4FA4"/>
    <w:rsid w:val="00BC5F2E"/>
    <w:rsid w:val="00BC5FB6"/>
    <w:rsid w:val="00BC64B4"/>
    <w:rsid w:val="00BC7F7B"/>
    <w:rsid w:val="00BD15AD"/>
    <w:rsid w:val="00BD53E9"/>
    <w:rsid w:val="00BD7344"/>
    <w:rsid w:val="00BE30E7"/>
    <w:rsid w:val="00BF2283"/>
    <w:rsid w:val="00BF4F7C"/>
    <w:rsid w:val="00BF7B1C"/>
    <w:rsid w:val="00C0069C"/>
    <w:rsid w:val="00C031E3"/>
    <w:rsid w:val="00C0495E"/>
    <w:rsid w:val="00C04C20"/>
    <w:rsid w:val="00C06F75"/>
    <w:rsid w:val="00C10A75"/>
    <w:rsid w:val="00C10AE5"/>
    <w:rsid w:val="00C1206A"/>
    <w:rsid w:val="00C1326D"/>
    <w:rsid w:val="00C16CB0"/>
    <w:rsid w:val="00C17E0E"/>
    <w:rsid w:val="00C24744"/>
    <w:rsid w:val="00C26EA3"/>
    <w:rsid w:val="00C27204"/>
    <w:rsid w:val="00C33E8B"/>
    <w:rsid w:val="00C340B3"/>
    <w:rsid w:val="00C34777"/>
    <w:rsid w:val="00C4258C"/>
    <w:rsid w:val="00C4379A"/>
    <w:rsid w:val="00C452B3"/>
    <w:rsid w:val="00C471B3"/>
    <w:rsid w:val="00C502F9"/>
    <w:rsid w:val="00C51212"/>
    <w:rsid w:val="00C53C13"/>
    <w:rsid w:val="00C55044"/>
    <w:rsid w:val="00C560E2"/>
    <w:rsid w:val="00C56833"/>
    <w:rsid w:val="00C6739D"/>
    <w:rsid w:val="00C70600"/>
    <w:rsid w:val="00C7689C"/>
    <w:rsid w:val="00C80B72"/>
    <w:rsid w:val="00C83419"/>
    <w:rsid w:val="00C934B3"/>
    <w:rsid w:val="00C96A94"/>
    <w:rsid w:val="00CA20DA"/>
    <w:rsid w:val="00CA6860"/>
    <w:rsid w:val="00CA6E8B"/>
    <w:rsid w:val="00CB327C"/>
    <w:rsid w:val="00CC00AF"/>
    <w:rsid w:val="00CC14CE"/>
    <w:rsid w:val="00CC37AE"/>
    <w:rsid w:val="00CD1FC2"/>
    <w:rsid w:val="00CD5578"/>
    <w:rsid w:val="00CD5EDF"/>
    <w:rsid w:val="00CE3C78"/>
    <w:rsid w:val="00CF14DB"/>
    <w:rsid w:val="00CF777F"/>
    <w:rsid w:val="00CF795E"/>
    <w:rsid w:val="00D0068B"/>
    <w:rsid w:val="00D01B52"/>
    <w:rsid w:val="00D030EC"/>
    <w:rsid w:val="00D033C5"/>
    <w:rsid w:val="00D233C6"/>
    <w:rsid w:val="00D234F1"/>
    <w:rsid w:val="00D23F58"/>
    <w:rsid w:val="00D333F9"/>
    <w:rsid w:val="00D54EB5"/>
    <w:rsid w:val="00D569A0"/>
    <w:rsid w:val="00D577E9"/>
    <w:rsid w:val="00D60798"/>
    <w:rsid w:val="00D61803"/>
    <w:rsid w:val="00D75C1B"/>
    <w:rsid w:val="00D82C68"/>
    <w:rsid w:val="00D84064"/>
    <w:rsid w:val="00D84D46"/>
    <w:rsid w:val="00D903E4"/>
    <w:rsid w:val="00D9143D"/>
    <w:rsid w:val="00D9271D"/>
    <w:rsid w:val="00D9504A"/>
    <w:rsid w:val="00DA01E2"/>
    <w:rsid w:val="00DA4279"/>
    <w:rsid w:val="00DA5202"/>
    <w:rsid w:val="00DB2E75"/>
    <w:rsid w:val="00DC2F01"/>
    <w:rsid w:val="00DC6F24"/>
    <w:rsid w:val="00DD2839"/>
    <w:rsid w:val="00DD6375"/>
    <w:rsid w:val="00DE1671"/>
    <w:rsid w:val="00DF2424"/>
    <w:rsid w:val="00DF6A23"/>
    <w:rsid w:val="00E002C4"/>
    <w:rsid w:val="00E0716E"/>
    <w:rsid w:val="00E115C2"/>
    <w:rsid w:val="00E11BB3"/>
    <w:rsid w:val="00E11BBF"/>
    <w:rsid w:val="00E13905"/>
    <w:rsid w:val="00E15703"/>
    <w:rsid w:val="00E17567"/>
    <w:rsid w:val="00E23B58"/>
    <w:rsid w:val="00E27729"/>
    <w:rsid w:val="00E3236F"/>
    <w:rsid w:val="00E503C9"/>
    <w:rsid w:val="00E52506"/>
    <w:rsid w:val="00E5349B"/>
    <w:rsid w:val="00E65506"/>
    <w:rsid w:val="00E70F42"/>
    <w:rsid w:val="00E71E2E"/>
    <w:rsid w:val="00E72490"/>
    <w:rsid w:val="00E80682"/>
    <w:rsid w:val="00E83378"/>
    <w:rsid w:val="00E84C97"/>
    <w:rsid w:val="00E904AF"/>
    <w:rsid w:val="00EA0753"/>
    <w:rsid w:val="00EA0A70"/>
    <w:rsid w:val="00EA251C"/>
    <w:rsid w:val="00EA6D2A"/>
    <w:rsid w:val="00EA70B2"/>
    <w:rsid w:val="00EB1A9A"/>
    <w:rsid w:val="00EB390F"/>
    <w:rsid w:val="00EB78AF"/>
    <w:rsid w:val="00EC070C"/>
    <w:rsid w:val="00EE2A08"/>
    <w:rsid w:val="00EE41E4"/>
    <w:rsid w:val="00EE4F1E"/>
    <w:rsid w:val="00EF69A2"/>
    <w:rsid w:val="00EF76DE"/>
    <w:rsid w:val="00F00E61"/>
    <w:rsid w:val="00F01AE7"/>
    <w:rsid w:val="00F04289"/>
    <w:rsid w:val="00F1365E"/>
    <w:rsid w:val="00F139D5"/>
    <w:rsid w:val="00F177B8"/>
    <w:rsid w:val="00F21001"/>
    <w:rsid w:val="00F211BA"/>
    <w:rsid w:val="00F2285E"/>
    <w:rsid w:val="00F23CDD"/>
    <w:rsid w:val="00F25B8C"/>
    <w:rsid w:val="00F26F4C"/>
    <w:rsid w:val="00F319C5"/>
    <w:rsid w:val="00F33BA3"/>
    <w:rsid w:val="00F36529"/>
    <w:rsid w:val="00F37EEF"/>
    <w:rsid w:val="00F37F18"/>
    <w:rsid w:val="00F464EF"/>
    <w:rsid w:val="00F51D97"/>
    <w:rsid w:val="00F537C3"/>
    <w:rsid w:val="00F57036"/>
    <w:rsid w:val="00F6463E"/>
    <w:rsid w:val="00F74AA5"/>
    <w:rsid w:val="00F75728"/>
    <w:rsid w:val="00F7581F"/>
    <w:rsid w:val="00F75D64"/>
    <w:rsid w:val="00F81892"/>
    <w:rsid w:val="00F862A6"/>
    <w:rsid w:val="00F8766E"/>
    <w:rsid w:val="00F87DA7"/>
    <w:rsid w:val="00F902CF"/>
    <w:rsid w:val="00F94794"/>
    <w:rsid w:val="00F971E3"/>
    <w:rsid w:val="00FA1B39"/>
    <w:rsid w:val="00FA60A2"/>
    <w:rsid w:val="00FB15FF"/>
    <w:rsid w:val="00FB54DC"/>
    <w:rsid w:val="00FB5ED4"/>
    <w:rsid w:val="00FB7485"/>
    <w:rsid w:val="00FC5D7E"/>
    <w:rsid w:val="00FC6A5D"/>
    <w:rsid w:val="00FC6AAD"/>
    <w:rsid w:val="00FD3784"/>
    <w:rsid w:val="00FE0B69"/>
    <w:rsid w:val="00FE4289"/>
    <w:rsid w:val="00FE54BF"/>
    <w:rsid w:val="00FE7A28"/>
    <w:rsid w:val="00FF238E"/>
    <w:rsid w:val="00FF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  <o:shapelayout v:ext="edit">
      <o:idmap v:ext="edit" data="2"/>
    </o:shapelayout>
  </w:shapeDefaults>
  <w:decimalSymbol w:val="."/>
  <w:listSeparator w:val=","/>
  <w14:docId w14:val="507594DA"/>
  <w15:docId w15:val="{77D3D146-05AB-4520-8785-AE879226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A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customStyle="1" w:styleId="21">
    <w:name w:val="无格式表格 21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  <w:style w:type="paragraph" w:styleId="ac">
    <w:name w:val="Normal (Web)"/>
    <w:basedOn w:val="a"/>
    <w:uiPriority w:val="99"/>
    <w:unhideWhenUsed/>
    <w:rsid w:val="008336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E0B5C-7E79-4840-B51F-5498B7A3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926</Words>
  <Characters>1306</Characters>
  <Application>Microsoft Office Word</Application>
  <DocSecurity>0</DocSecurity>
  <Lines>50</Lines>
  <Paragraphs>60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sippe</dc:creator>
  <cp:lastModifiedBy>jingying du</cp:lastModifiedBy>
  <cp:revision>3</cp:revision>
  <cp:lastPrinted>2024-05-04T10:38:00Z</cp:lastPrinted>
  <dcterms:created xsi:type="dcterms:W3CDTF">2026-06-29T05:58:00Z</dcterms:created>
  <dcterms:modified xsi:type="dcterms:W3CDTF">2026-06-29T06:25:00Z</dcterms:modified>
</cp:coreProperties>
</file>